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0B3E" w14:textId="77777777" w:rsidR="00422075" w:rsidRDefault="003E2695">
      <w:pPr>
        <w:spacing w:before="240" w:after="240" w:line="240" w:lineRule="auto"/>
        <w:rPr>
          <w:rFonts w:ascii="Proxima Nova" w:eastAsia="Proxima Nova" w:hAnsi="Proxima Nova" w:cs="Proxima Nova"/>
          <w:b/>
          <w:i/>
          <w:sz w:val="36"/>
          <w:szCs w:val="36"/>
        </w:rPr>
      </w:pPr>
      <w:r>
        <w:rPr>
          <w:rFonts w:ascii="Proxima Nova" w:eastAsia="Proxima Nova" w:hAnsi="Proxima Nova" w:cs="Proxima Nova"/>
          <w:b/>
          <w:i/>
          <w:color w:val="FF0000"/>
          <w:sz w:val="20"/>
          <w:szCs w:val="20"/>
        </w:rPr>
        <w:t>EMBARGOED UNTIL TUESDAY, JAN 25TH @ 12PM ET/9AM PT</w:t>
      </w:r>
    </w:p>
    <w:p w14:paraId="550126BC" w14:textId="77777777" w:rsidR="00422075" w:rsidRDefault="003E2695">
      <w:pPr>
        <w:spacing w:line="240" w:lineRule="auto"/>
        <w:jc w:val="center"/>
        <w:rPr>
          <w:rFonts w:ascii="Proxima Nova" w:eastAsia="Proxima Nova" w:hAnsi="Proxima Nova" w:cs="Proxima Nova"/>
          <w:i/>
        </w:rPr>
      </w:pPr>
      <w:r>
        <w:rPr>
          <w:rFonts w:ascii="Proxima Nova" w:eastAsia="Proxima Nova" w:hAnsi="Proxima Nova" w:cs="Proxima Nova"/>
          <w:b/>
          <w:i/>
          <w:sz w:val="36"/>
          <w:szCs w:val="36"/>
        </w:rPr>
        <w:t>SCOTTISH ALT-ROCK GIANTS BIFFY CLYRO ANNOUNCE 2022 NORTH AMERICAN TOUR</w:t>
      </w:r>
    </w:p>
    <w:p w14:paraId="2837D2A4" w14:textId="77777777" w:rsidR="00422075" w:rsidRDefault="00422075">
      <w:pPr>
        <w:spacing w:line="240" w:lineRule="auto"/>
        <w:rPr>
          <w:rFonts w:ascii="Proxima Nova" w:eastAsia="Proxima Nova" w:hAnsi="Proxima Nova" w:cs="Proxima Nova"/>
          <w:i/>
        </w:rPr>
      </w:pPr>
    </w:p>
    <w:p w14:paraId="009896FA" w14:textId="77777777" w:rsidR="00422075" w:rsidRDefault="003E2695">
      <w:pPr>
        <w:spacing w:line="240" w:lineRule="auto"/>
        <w:jc w:val="center"/>
        <w:rPr>
          <w:rFonts w:ascii="Proxima Nova" w:eastAsia="Proxima Nova" w:hAnsi="Proxima Nova" w:cs="Proxima Nova"/>
          <w:i/>
          <w:color w:val="FF0000"/>
          <w:highlight w:val="yellow"/>
        </w:rPr>
      </w:pPr>
      <w:r>
        <w:rPr>
          <w:rFonts w:ascii="Proxima Nova" w:eastAsia="Proxima Nova" w:hAnsi="Proxima Nova" w:cs="Proxima Nova"/>
          <w:i/>
        </w:rPr>
        <w:t xml:space="preserve">Tickets </w:t>
      </w:r>
      <w:proofErr w:type="gramStart"/>
      <w:r>
        <w:rPr>
          <w:rFonts w:ascii="Proxima Nova" w:eastAsia="Proxima Nova" w:hAnsi="Proxima Nova" w:cs="Proxima Nova"/>
          <w:i/>
        </w:rPr>
        <w:t>On</w:t>
      </w:r>
      <w:proofErr w:type="gramEnd"/>
      <w:r>
        <w:rPr>
          <w:rFonts w:ascii="Proxima Nova" w:eastAsia="Proxima Nova" w:hAnsi="Proxima Nova" w:cs="Proxima Nova"/>
          <w:i/>
        </w:rPr>
        <w:t xml:space="preserve"> Sale Starting Friday, January 28th at 10AM Local Time on </w:t>
      </w:r>
      <w:hyperlink r:id="rId4">
        <w:r>
          <w:rPr>
            <w:rFonts w:ascii="Proxima Nova" w:eastAsia="Proxima Nova" w:hAnsi="Proxima Nova" w:cs="Proxima Nova"/>
            <w:i/>
            <w:color w:val="1155CC"/>
            <w:sz w:val="20"/>
            <w:szCs w:val="20"/>
            <w:highlight w:val="white"/>
            <w:u w:val="single"/>
          </w:rPr>
          <w:t>www.biffyclyro.com/live</w:t>
        </w:r>
      </w:hyperlink>
    </w:p>
    <w:p w14:paraId="78E4AD8A" w14:textId="77777777" w:rsidR="00422075" w:rsidRDefault="00422075">
      <w:pPr>
        <w:spacing w:line="240" w:lineRule="auto"/>
        <w:jc w:val="center"/>
        <w:rPr>
          <w:rFonts w:ascii="Proxima Nova" w:eastAsia="Proxima Nova" w:hAnsi="Proxima Nova" w:cs="Proxima Nova"/>
          <w:i/>
          <w:color w:val="FF0000"/>
        </w:rPr>
      </w:pPr>
    </w:p>
    <w:p w14:paraId="77E2743A" w14:textId="77777777" w:rsidR="00422075" w:rsidRDefault="003E2695">
      <w:pPr>
        <w:spacing w:line="240" w:lineRule="auto"/>
        <w:jc w:val="center"/>
        <w:rPr>
          <w:rFonts w:ascii="Proxima Nova" w:eastAsia="Proxima Nova" w:hAnsi="Proxima Nova" w:cs="Proxima Nova"/>
          <w:b/>
        </w:rPr>
      </w:pPr>
      <w:r>
        <w:rPr>
          <w:rFonts w:ascii="Proxima Nova" w:eastAsia="Proxima Nova" w:hAnsi="Proxima Nova" w:cs="Proxima Nova"/>
          <w:b/>
          <w:noProof/>
        </w:rPr>
        <w:drawing>
          <wp:inline distT="114300" distB="114300" distL="114300" distR="114300" wp14:anchorId="287153EB" wp14:editId="1EAD2196">
            <wp:extent cx="3862388" cy="3862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862388" cy="3862388"/>
                    </a:xfrm>
                    <a:prstGeom prst="rect">
                      <a:avLst/>
                    </a:prstGeom>
                    <a:ln/>
                  </pic:spPr>
                </pic:pic>
              </a:graphicData>
            </a:graphic>
          </wp:inline>
        </w:drawing>
      </w:r>
    </w:p>
    <w:p w14:paraId="4591CC6E" w14:textId="77777777" w:rsidR="00422075" w:rsidRDefault="00422075">
      <w:pPr>
        <w:spacing w:line="240" w:lineRule="auto"/>
        <w:jc w:val="center"/>
        <w:rPr>
          <w:rFonts w:ascii="Proxima Nova" w:eastAsia="Proxima Nova" w:hAnsi="Proxima Nova" w:cs="Proxima Nova"/>
          <w:b/>
        </w:rPr>
      </w:pPr>
    </w:p>
    <w:p w14:paraId="055C7F71" w14:textId="77777777" w:rsidR="00422075" w:rsidRDefault="003E2695">
      <w:pPr>
        <w:spacing w:line="240" w:lineRule="auto"/>
        <w:jc w:val="center"/>
        <w:rPr>
          <w:rFonts w:ascii="Proxima Nova" w:eastAsia="Proxima Nova" w:hAnsi="Proxima Nova" w:cs="Proxima Nova"/>
          <w:sz w:val="20"/>
          <w:szCs w:val="20"/>
        </w:rPr>
      </w:pPr>
      <w:r>
        <w:rPr>
          <w:rFonts w:ascii="Proxima Nova" w:eastAsia="Proxima Nova" w:hAnsi="Proxima Nova" w:cs="Proxima Nova"/>
          <w:sz w:val="20"/>
          <w:szCs w:val="20"/>
        </w:rPr>
        <w:t xml:space="preserve">For approved artist images and hi-res tour art, please download </w:t>
      </w:r>
      <w:hyperlink r:id="rId6">
        <w:r>
          <w:rPr>
            <w:rFonts w:ascii="Proxima Nova" w:eastAsia="Proxima Nova" w:hAnsi="Proxima Nova" w:cs="Proxima Nova"/>
            <w:color w:val="1155CC"/>
            <w:sz w:val="20"/>
            <w:szCs w:val="20"/>
            <w:u w:val="single"/>
          </w:rPr>
          <w:t>HERE</w:t>
        </w:r>
      </w:hyperlink>
      <w:r>
        <w:rPr>
          <w:rFonts w:ascii="Proxima Nova" w:eastAsia="Proxima Nova" w:hAnsi="Proxima Nova" w:cs="Proxima Nova"/>
          <w:sz w:val="20"/>
          <w:szCs w:val="20"/>
        </w:rPr>
        <w:t>.</w:t>
      </w:r>
      <w:r>
        <w:rPr>
          <w:rFonts w:ascii="Proxima Nova" w:eastAsia="Proxima Nova" w:hAnsi="Proxima Nova" w:cs="Proxima Nova"/>
          <w:b/>
        </w:rPr>
        <w:br/>
      </w:r>
    </w:p>
    <w:p w14:paraId="4891BF9B" w14:textId="77777777" w:rsidR="00422075" w:rsidRDefault="00422075">
      <w:pPr>
        <w:spacing w:line="240" w:lineRule="auto"/>
        <w:jc w:val="center"/>
        <w:rPr>
          <w:rFonts w:ascii="Proxima Nova" w:eastAsia="Proxima Nova" w:hAnsi="Proxima Nova" w:cs="Proxima Nova"/>
          <w:sz w:val="20"/>
          <w:szCs w:val="20"/>
        </w:rPr>
      </w:pPr>
    </w:p>
    <w:p w14:paraId="1A7087EF" w14:textId="77777777" w:rsidR="00422075" w:rsidRDefault="00422075">
      <w:pPr>
        <w:spacing w:line="240" w:lineRule="auto"/>
        <w:jc w:val="center"/>
        <w:rPr>
          <w:rFonts w:ascii="Proxima Nova" w:eastAsia="Proxima Nova" w:hAnsi="Proxima Nova" w:cs="Proxima Nova"/>
          <w:sz w:val="20"/>
          <w:szCs w:val="20"/>
        </w:rPr>
      </w:pPr>
    </w:p>
    <w:p w14:paraId="6A1BA181" w14:textId="77777777" w:rsidR="00422075" w:rsidRDefault="003E2695">
      <w:pPr>
        <w:spacing w:after="460" w:line="240" w:lineRule="auto"/>
        <w:rPr>
          <w:rFonts w:ascii="Proxima Nova" w:eastAsia="Proxima Nova" w:hAnsi="Proxima Nova" w:cs="Proxima Nova"/>
          <w:sz w:val="20"/>
          <w:szCs w:val="20"/>
        </w:rPr>
      </w:pPr>
      <w:r>
        <w:rPr>
          <w:rFonts w:ascii="Proxima Nova" w:eastAsia="Proxima Nova" w:hAnsi="Proxima Nova" w:cs="Proxima Nova"/>
          <w:b/>
          <w:sz w:val="20"/>
          <w:szCs w:val="20"/>
        </w:rPr>
        <w:t>WHO</w:t>
      </w:r>
      <w:r>
        <w:rPr>
          <w:rFonts w:ascii="Proxima Nova" w:eastAsia="Proxima Nova" w:hAnsi="Proxima Nova" w:cs="Proxima Nova"/>
          <w:sz w:val="20"/>
          <w:szCs w:val="20"/>
        </w:rPr>
        <w:t xml:space="preserve">: Biffy </w:t>
      </w:r>
      <w:proofErr w:type="gramStart"/>
      <w:r>
        <w:rPr>
          <w:rFonts w:ascii="Proxima Nova" w:eastAsia="Proxima Nova" w:hAnsi="Proxima Nova" w:cs="Proxima Nova"/>
          <w:sz w:val="20"/>
          <w:szCs w:val="20"/>
        </w:rPr>
        <w:t>Clyro</w:t>
      </w:r>
      <w:proofErr w:type="gramEnd"/>
    </w:p>
    <w:p w14:paraId="410FCF38" w14:textId="0222DD64"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b/>
          <w:sz w:val="20"/>
          <w:szCs w:val="20"/>
        </w:rPr>
        <w:t>WHAT</w:t>
      </w:r>
      <w:r>
        <w:rPr>
          <w:rFonts w:ascii="Proxima Nova" w:eastAsia="Proxima Nova" w:hAnsi="Proxima Nova" w:cs="Proxima Nova"/>
          <w:sz w:val="20"/>
          <w:szCs w:val="20"/>
        </w:rPr>
        <w:t xml:space="preserve">: Marking the group’s first North American tour since 2017, the </w:t>
      </w:r>
      <w:proofErr w:type="gramStart"/>
      <w:r>
        <w:rPr>
          <w:rFonts w:ascii="Proxima Nova" w:eastAsia="Proxima Nova" w:hAnsi="Proxima Nova" w:cs="Proxima Nova"/>
          <w:sz w:val="20"/>
          <w:szCs w:val="20"/>
        </w:rPr>
        <w:t>highly-anticipated</w:t>
      </w:r>
      <w:proofErr w:type="gramEnd"/>
      <w:r>
        <w:rPr>
          <w:rFonts w:ascii="Proxima Nova" w:eastAsia="Proxima Nova" w:hAnsi="Proxima Nova" w:cs="Proxima Nova"/>
          <w:sz w:val="20"/>
          <w:szCs w:val="20"/>
        </w:rPr>
        <w:t xml:space="preserve"> 15-city run kicks off on April 17th at House of Blues in Chicago, IL making stops across North America in Boston, Philadelphia, Nashville, New York, and Los Angeles, plus a stop at this year’s Shaky Knees Festival in Atlanta, GA. </w:t>
      </w:r>
    </w:p>
    <w:p w14:paraId="168D6CC4" w14:textId="77777777" w:rsidR="00422075" w:rsidRDefault="00422075">
      <w:pPr>
        <w:spacing w:line="240" w:lineRule="auto"/>
        <w:rPr>
          <w:rFonts w:ascii="Proxima Nova" w:eastAsia="Proxima Nova" w:hAnsi="Proxima Nova" w:cs="Proxima Nova"/>
          <w:sz w:val="20"/>
          <w:szCs w:val="20"/>
        </w:rPr>
      </w:pPr>
    </w:p>
    <w:p w14:paraId="4A925160" w14:textId="37280185"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Said </w:t>
      </w:r>
      <w:r w:rsidR="00E86D27">
        <w:rPr>
          <w:rFonts w:ascii="Proxima Nova" w:eastAsia="Proxima Nova" w:hAnsi="Proxima Nova" w:cs="Proxima Nova"/>
          <w:sz w:val="20"/>
          <w:szCs w:val="20"/>
        </w:rPr>
        <w:t xml:space="preserve">Biffy </w:t>
      </w:r>
      <w:r>
        <w:rPr>
          <w:rFonts w:ascii="Proxima Nova" w:eastAsia="Proxima Nova" w:hAnsi="Proxima Nova" w:cs="Proxima Nova"/>
          <w:sz w:val="20"/>
          <w:szCs w:val="20"/>
        </w:rPr>
        <w:t xml:space="preserve">Clyro of their upcoming tour, "America - we've missed </w:t>
      </w:r>
      <w:proofErr w:type="gramStart"/>
      <w:r>
        <w:rPr>
          <w:rFonts w:ascii="Proxima Nova" w:eastAsia="Proxima Nova" w:hAnsi="Proxima Nova" w:cs="Proxima Nova"/>
          <w:sz w:val="20"/>
          <w:szCs w:val="20"/>
        </w:rPr>
        <w:t>you,</w:t>
      </w:r>
      <w:proofErr w:type="gramEnd"/>
      <w:r>
        <w:rPr>
          <w:rFonts w:ascii="Proxima Nova" w:eastAsia="Proxima Nova" w:hAnsi="Proxima Nova" w:cs="Proxima Nova"/>
          <w:sz w:val="20"/>
          <w:szCs w:val="20"/>
        </w:rPr>
        <w:t xml:space="preserve"> it's been way too long! We can't wait to come and play for you all again, it's going to be special..."</w:t>
      </w:r>
    </w:p>
    <w:p w14:paraId="6A48B63A" w14:textId="77777777" w:rsidR="00422075" w:rsidRDefault="00422075">
      <w:pPr>
        <w:spacing w:line="240" w:lineRule="auto"/>
        <w:rPr>
          <w:rFonts w:ascii="Proxima Nova" w:eastAsia="Proxima Nova" w:hAnsi="Proxima Nova" w:cs="Proxima Nova"/>
          <w:sz w:val="20"/>
          <w:szCs w:val="20"/>
        </w:rPr>
      </w:pPr>
    </w:p>
    <w:p w14:paraId="0283AD8F" w14:textId="77777777" w:rsidR="00422075" w:rsidRDefault="003E2695">
      <w:pPr>
        <w:spacing w:line="240" w:lineRule="auto"/>
        <w:rPr>
          <w:rFonts w:ascii="Proxima Nova" w:eastAsia="Proxima Nova" w:hAnsi="Proxima Nova" w:cs="Proxima Nova"/>
          <w:b/>
          <w:sz w:val="20"/>
          <w:szCs w:val="20"/>
          <w:highlight w:val="white"/>
        </w:rPr>
      </w:pPr>
      <w:r>
        <w:rPr>
          <w:rFonts w:ascii="Proxima Nova" w:eastAsia="Proxima Nova" w:hAnsi="Proxima Nova" w:cs="Proxima Nova"/>
          <w:b/>
          <w:sz w:val="20"/>
          <w:szCs w:val="20"/>
        </w:rPr>
        <w:t xml:space="preserve">TICKETS:  </w:t>
      </w:r>
      <w:r>
        <w:rPr>
          <w:rFonts w:ascii="Proxima Nova" w:eastAsia="Proxima Nova" w:hAnsi="Proxima Nova" w:cs="Proxima Nova"/>
          <w:sz w:val="20"/>
          <w:szCs w:val="20"/>
        </w:rPr>
        <w:t>Tickets on sale starting Friday, January 28th at 10AM local time on</w:t>
      </w:r>
      <w:r>
        <w:rPr>
          <w:rFonts w:ascii="Proxima Nova" w:eastAsia="Proxima Nova" w:hAnsi="Proxima Nova" w:cs="Proxima Nova"/>
          <w:sz w:val="20"/>
          <w:szCs w:val="20"/>
          <w:highlight w:val="white"/>
        </w:rPr>
        <w:t xml:space="preserve"> </w:t>
      </w:r>
      <w:hyperlink r:id="rId7">
        <w:r>
          <w:rPr>
            <w:rFonts w:ascii="Proxima Nova" w:eastAsia="Proxima Nova" w:hAnsi="Proxima Nova" w:cs="Proxima Nova"/>
            <w:color w:val="1155CC"/>
            <w:sz w:val="20"/>
            <w:szCs w:val="20"/>
            <w:highlight w:val="white"/>
            <w:u w:val="single"/>
          </w:rPr>
          <w:t>www.biffyclyro.com/live</w:t>
        </w:r>
      </w:hyperlink>
    </w:p>
    <w:p w14:paraId="10A5FC4D" w14:textId="77777777" w:rsidR="00422075" w:rsidRDefault="00422075">
      <w:pPr>
        <w:spacing w:line="240" w:lineRule="auto"/>
        <w:rPr>
          <w:rFonts w:ascii="Proxima Nova" w:eastAsia="Proxima Nova" w:hAnsi="Proxima Nova" w:cs="Proxima Nova"/>
          <w:b/>
          <w:sz w:val="20"/>
          <w:szCs w:val="20"/>
        </w:rPr>
      </w:pPr>
    </w:p>
    <w:p w14:paraId="4ACCD60A" w14:textId="77777777" w:rsidR="00422075" w:rsidRDefault="003E2695">
      <w:pPr>
        <w:rPr>
          <w:rFonts w:ascii="Proxima Nova" w:eastAsia="Proxima Nova" w:hAnsi="Proxima Nova" w:cs="Proxima Nova"/>
          <w:sz w:val="20"/>
          <w:szCs w:val="20"/>
        </w:rPr>
      </w:pPr>
      <w:r>
        <w:rPr>
          <w:rFonts w:ascii="Proxima Nova" w:eastAsia="Proxima Nova" w:hAnsi="Proxima Nova" w:cs="Proxima Nova"/>
          <w:b/>
          <w:sz w:val="20"/>
          <w:szCs w:val="20"/>
        </w:rPr>
        <w:t xml:space="preserve">PRESALE: </w:t>
      </w:r>
      <w:r>
        <w:rPr>
          <w:rFonts w:ascii="Proxima Nova" w:eastAsia="Proxima Nova" w:hAnsi="Proxima Nova" w:cs="Proxima Nova"/>
          <w:sz w:val="20"/>
          <w:szCs w:val="20"/>
        </w:rPr>
        <w:t xml:space="preserve">Citi is the official card of the Biffy Clyro tour. Citi cardmembers will have access to presale tickets beginning Tuesday, January 25th at 2pm ET until Thursday, January 27th at 10PM local time through the Citi Entertainment program. For complete presale details visit </w:t>
      </w:r>
      <w:hyperlink r:id="rId8">
        <w:r>
          <w:rPr>
            <w:rFonts w:ascii="Proxima Nova" w:eastAsia="Proxima Nova" w:hAnsi="Proxima Nova" w:cs="Proxima Nova"/>
            <w:color w:val="1155CC"/>
            <w:sz w:val="20"/>
            <w:szCs w:val="20"/>
            <w:u w:val="single"/>
          </w:rPr>
          <w:t>www.citientertainment.com</w:t>
        </w:r>
      </w:hyperlink>
      <w:r>
        <w:rPr>
          <w:rFonts w:ascii="Proxima Nova" w:eastAsia="Proxima Nova" w:hAnsi="Proxima Nova" w:cs="Proxima Nova"/>
          <w:sz w:val="20"/>
          <w:szCs w:val="20"/>
        </w:rPr>
        <w:t xml:space="preserve">. </w:t>
      </w:r>
    </w:p>
    <w:p w14:paraId="2F3C13BA" w14:textId="77777777" w:rsidR="00422075" w:rsidRDefault="00422075">
      <w:pPr>
        <w:spacing w:line="240" w:lineRule="auto"/>
        <w:rPr>
          <w:rFonts w:ascii="Proxima Nova" w:eastAsia="Proxima Nova" w:hAnsi="Proxima Nova" w:cs="Proxima Nova"/>
          <w:b/>
        </w:rPr>
      </w:pPr>
    </w:p>
    <w:p w14:paraId="2ECD9519" w14:textId="77777777" w:rsidR="00422075" w:rsidRDefault="003E2695">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lastRenderedPageBreak/>
        <w:t xml:space="preserve">BIFFY CLYRO TOUR AND FESTIVAL DATES: </w:t>
      </w:r>
    </w:p>
    <w:p w14:paraId="1FDDA159"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Sun Apr 17 – Chicago, IL – House of Blues</w:t>
      </w:r>
    </w:p>
    <w:p w14:paraId="14838ED4"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Tue Apr 19 – Washington, DC – 930 Club</w:t>
      </w:r>
    </w:p>
    <w:p w14:paraId="160B1709"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Wed Apr 20 – Boston, MA – Big Night Live</w:t>
      </w:r>
    </w:p>
    <w:p w14:paraId="427F7AB4"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Apr 22 – Toronto, ON – History</w:t>
      </w:r>
    </w:p>
    <w:p w14:paraId="2F931B57"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Sun Apr 24 – New York, NY – Irving Plaza</w:t>
      </w:r>
    </w:p>
    <w:p w14:paraId="398CAB2D"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Mon Apr 25 – Philadelphia, PA – Union Transfer</w:t>
      </w:r>
    </w:p>
    <w:p w14:paraId="648FBDA1"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Apr 27 – Columbus, OH – Newport Music Hall</w:t>
      </w:r>
    </w:p>
    <w:p w14:paraId="796AB2FC"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Thu Apr 28 – Nashville, TN – Brooklyn Bowl</w:t>
      </w:r>
    </w:p>
    <w:p w14:paraId="0D616429"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Apr 29 – Atlanta, GA – Shaky Knees Festival</w:t>
      </w:r>
    </w:p>
    <w:p w14:paraId="6C4C410C"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Sun May 01 – Dallas, TX – The Echo Lounge &amp; Music Hall </w:t>
      </w:r>
    </w:p>
    <w:p w14:paraId="4468667D"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Tue May 03 – Phoenix, AZ – Marquee </w:t>
      </w:r>
    </w:p>
    <w:p w14:paraId="7430B06F"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Wed May </w:t>
      </w:r>
      <w:proofErr w:type="gramStart"/>
      <w:r>
        <w:rPr>
          <w:rFonts w:ascii="Proxima Nova" w:eastAsia="Proxima Nova" w:hAnsi="Proxima Nova" w:cs="Proxima Nova"/>
          <w:sz w:val="20"/>
          <w:szCs w:val="20"/>
        </w:rPr>
        <w:t>04  –</w:t>
      </w:r>
      <w:proofErr w:type="gramEnd"/>
      <w:r>
        <w:rPr>
          <w:rFonts w:ascii="Proxima Nova" w:eastAsia="Proxima Nova" w:hAnsi="Proxima Nova" w:cs="Proxima Nova"/>
          <w:sz w:val="20"/>
          <w:szCs w:val="20"/>
        </w:rPr>
        <w:t xml:space="preserve"> Las Vegas, NV – House of Blues</w:t>
      </w:r>
    </w:p>
    <w:p w14:paraId="0AED892A"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May 06 – San Francisco, CA – The Fillmore</w:t>
      </w:r>
    </w:p>
    <w:p w14:paraId="55B3C708"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Sat May 07 – San Diego, CA – Music Box</w:t>
      </w:r>
    </w:p>
    <w:p w14:paraId="6CE74F47"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Mon May </w:t>
      </w:r>
      <w:proofErr w:type="gramStart"/>
      <w:r>
        <w:rPr>
          <w:rFonts w:ascii="Proxima Nova" w:eastAsia="Proxima Nova" w:hAnsi="Proxima Nova" w:cs="Proxima Nova"/>
          <w:sz w:val="20"/>
          <w:szCs w:val="20"/>
        </w:rPr>
        <w:t>09  –</w:t>
      </w:r>
      <w:proofErr w:type="gramEnd"/>
      <w:r>
        <w:rPr>
          <w:rFonts w:ascii="Proxima Nova" w:eastAsia="Proxima Nova" w:hAnsi="Proxima Nova" w:cs="Proxima Nova"/>
          <w:sz w:val="20"/>
          <w:szCs w:val="20"/>
        </w:rPr>
        <w:t xml:space="preserve"> Los Angeles, CA – Belasco</w:t>
      </w:r>
    </w:p>
    <w:p w14:paraId="00D93AAD" w14:textId="77777777" w:rsidR="00422075" w:rsidRDefault="00422075">
      <w:pPr>
        <w:spacing w:line="240" w:lineRule="auto"/>
        <w:rPr>
          <w:rFonts w:ascii="Proxima Nova" w:eastAsia="Proxima Nova" w:hAnsi="Proxima Nova" w:cs="Proxima Nova"/>
          <w:b/>
          <w:sz w:val="20"/>
          <w:szCs w:val="20"/>
        </w:rPr>
      </w:pPr>
    </w:p>
    <w:p w14:paraId="28ACB745" w14:textId="77777777" w:rsidR="00422075" w:rsidRDefault="003E2695">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MORE:</w:t>
      </w:r>
    </w:p>
    <w:p w14:paraId="04FFA34B" w14:textId="77777777" w:rsidR="00422075" w:rsidRDefault="003E2695">
      <w:pPr>
        <w:spacing w:line="240" w:lineRule="auto"/>
        <w:rPr>
          <w:rFonts w:ascii="Proxima Nova" w:eastAsia="Proxima Nova" w:hAnsi="Proxima Nova" w:cs="Proxima Nova"/>
          <w:sz w:val="20"/>
          <w:szCs w:val="20"/>
        </w:rPr>
      </w:pPr>
      <w:r>
        <w:rPr>
          <w:rFonts w:ascii="Proxima Nova" w:eastAsia="Proxima Nova" w:hAnsi="Proxima Nova" w:cs="Proxima Nova"/>
          <w:color w:val="070706"/>
          <w:sz w:val="20"/>
          <w:szCs w:val="20"/>
          <w:highlight w:val="white"/>
        </w:rPr>
        <w:t>Biffy</w:t>
      </w:r>
      <w:r>
        <w:rPr>
          <w:rFonts w:ascii="Proxima Nova" w:eastAsia="Proxima Nova" w:hAnsi="Proxima Nova" w:cs="Proxima Nova"/>
          <w:sz w:val="20"/>
          <w:szCs w:val="20"/>
          <w:highlight w:val="white"/>
        </w:rPr>
        <w:t xml:space="preserve"> Clyro have emerged from their independent beginnings to become Britain’s premier rock band. They most recently unveiled their latest project </w:t>
      </w:r>
      <w:r>
        <w:rPr>
          <w:rFonts w:ascii="Proxima Nova" w:eastAsia="Proxima Nova" w:hAnsi="Proxima Nova" w:cs="Proxima Nova"/>
          <w:i/>
          <w:sz w:val="20"/>
          <w:szCs w:val="20"/>
          <w:highlight w:val="white"/>
        </w:rPr>
        <w:t>The Myth of the Happily Ever After</w:t>
      </w:r>
      <w:r>
        <w:rPr>
          <w:rFonts w:ascii="Proxima Nova" w:eastAsia="Proxima Nova" w:hAnsi="Proxima Nova" w:cs="Proxima Nova"/>
          <w:sz w:val="20"/>
          <w:szCs w:val="20"/>
          <w:highlight w:val="white"/>
        </w:rPr>
        <w:t xml:space="preserve">, the follow-up to their internationally acclaimed albums </w:t>
      </w:r>
      <w:r>
        <w:rPr>
          <w:rFonts w:ascii="Proxima Nova" w:eastAsia="Proxima Nova" w:hAnsi="Proxima Nova" w:cs="Proxima Nova"/>
          <w:i/>
          <w:sz w:val="20"/>
          <w:szCs w:val="20"/>
          <w:highlight w:val="white"/>
        </w:rPr>
        <w:t xml:space="preserve">A Celebration of Endings </w:t>
      </w:r>
      <w:r>
        <w:rPr>
          <w:rFonts w:ascii="Proxima Nova" w:eastAsia="Proxima Nova" w:hAnsi="Proxima Nova" w:cs="Proxima Nova"/>
          <w:sz w:val="20"/>
          <w:szCs w:val="20"/>
          <w:highlight w:val="white"/>
        </w:rPr>
        <w:t xml:space="preserve">(2020), </w:t>
      </w:r>
      <w:r>
        <w:rPr>
          <w:rFonts w:ascii="Proxima Nova" w:eastAsia="Proxima Nova" w:hAnsi="Proxima Nova" w:cs="Proxima Nova"/>
          <w:i/>
          <w:sz w:val="20"/>
          <w:szCs w:val="20"/>
          <w:highlight w:val="white"/>
        </w:rPr>
        <w:t>Ellipsis</w:t>
      </w:r>
      <w:r>
        <w:rPr>
          <w:rFonts w:ascii="Proxima Nova" w:eastAsia="Proxima Nova" w:hAnsi="Proxima Nova" w:cs="Proxima Nova"/>
          <w:sz w:val="20"/>
          <w:szCs w:val="20"/>
          <w:highlight w:val="white"/>
        </w:rPr>
        <w:t xml:space="preserve"> (2016) and </w:t>
      </w:r>
      <w:r>
        <w:rPr>
          <w:rFonts w:ascii="Proxima Nova" w:eastAsia="Proxima Nova" w:hAnsi="Proxima Nova" w:cs="Proxima Nova"/>
          <w:i/>
          <w:sz w:val="20"/>
          <w:szCs w:val="20"/>
          <w:highlight w:val="white"/>
        </w:rPr>
        <w:t>Opposites</w:t>
      </w:r>
      <w:r>
        <w:rPr>
          <w:rFonts w:ascii="Proxima Nova" w:eastAsia="Proxima Nova" w:hAnsi="Proxima Nova" w:cs="Proxima Nova"/>
          <w:sz w:val="20"/>
          <w:szCs w:val="20"/>
          <w:highlight w:val="white"/>
        </w:rPr>
        <w:t xml:space="preserve"> (2013</w:t>
      </w:r>
      <w:proofErr w:type="gramStart"/>
      <w:r>
        <w:rPr>
          <w:rFonts w:ascii="Proxima Nova" w:eastAsia="Proxima Nova" w:hAnsi="Proxima Nova" w:cs="Proxima Nova"/>
          <w:sz w:val="20"/>
          <w:szCs w:val="20"/>
          <w:highlight w:val="white"/>
        </w:rPr>
        <w:t>) ,</w:t>
      </w:r>
      <w:proofErr w:type="gramEnd"/>
      <w:r>
        <w:rPr>
          <w:rFonts w:ascii="Proxima Nova" w:eastAsia="Proxima Nova" w:hAnsi="Proxima Nova" w:cs="Proxima Nova"/>
          <w:sz w:val="20"/>
          <w:szCs w:val="20"/>
          <w:highlight w:val="white"/>
        </w:rPr>
        <w:t xml:space="preserve"> which shot straight to #1 in the U.K. charts with millions of copies sold, and the band boasts more than 950 million streams worldwide to date. In the U.S. they’ve toured arenas with the likes of Foo Fighters and Muse, in addition to sold-out headline runs, while overseas they’ve headlined leading festivals including Reading and Leeds, Download, TRNSMT, and Radio 1’s Big Weekend. Continually supported by the press, </w:t>
      </w:r>
      <w:r>
        <w:rPr>
          <w:rFonts w:ascii="Proxima Nova" w:eastAsia="Proxima Nova" w:hAnsi="Proxima Nova" w:cs="Proxima Nova"/>
          <w:color w:val="070706"/>
          <w:sz w:val="20"/>
          <w:szCs w:val="20"/>
          <w:highlight w:val="white"/>
        </w:rPr>
        <w:t>Biffy</w:t>
      </w:r>
      <w:r>
        <w:rPr>
          <w:rFonts w:ascii="Proxima Nova" w:eastAsia="Proxima Nova" w:hAnsi="Proxima Nova" w:cs="Proxima Nova"/>
          <w:sz w:val="20"/>
          <w:szCs w:val="20"/>
          <w:highlight w:val="white"/>
        </w:rPr>
        <w:t xml:space="preserve"> Clyro have also won a wide range of major awards. These include four NME Awards (2 x Best British Band, Best Live Band and Best Mu</w:t>
      </w:r>
      <w:r>
        <w:rPr>
          <w:rFonts w:ascii="Proxima Nova" w:eastAsia="Proxima Nova" w:hAnsi="Proxima Nova" w:cs="Proxima Nova"/>
          <w:sz w:val="20"/>
          <w:szCs w:val="20"/>
        </w:rPr>
        <w:t xml:space="preserve">sic Video); four Kerrang! Awards (Best British Band, Classic Songwriter, Best Album and Best Music Video); and three Q Awards (Best Live Band, Best </w:t>
      </w:r>
      <w:proofErr w:type="gramStart"/>
      <w:r>
        <w:rPr>
          <w:rFonts w:ascii="Proxima Nova" w:eastAsia="Proxima Nova" w:hAnsi="Proxima Nova" w:cs="Proxima Nova"/>
          <w:sz w:val="20"/>
          <w:szCs w:val="20"/>
        </w:rPr>
        <w:t>Album</w:t>
      </w:r>
      <w:proofErr w:type="gramEnd"/>
      <w:r>
        <w:rPr>
          <w:rFonts w:ascii="Proxima Nova" w:eastAsia="Proxima Nova" w:hAnsi="Proxima Nova" w:cs="Proxima Nova"/>
          <w:sz w:val="20"/>
          <w:szCs w:val="20"/>
        </w:rPr>
        <w:t xml:space="preserve"> and the Fender Play Award). They’ve also been nominated three times for Best British Group at the BRIT Awards and a Mercury Prize.</w:t>
      </w:r>
    </w:p>
    <w:p w14:paraId="5E282F53" w14:textId="77777777" w:rsidR="00422075" w:rsidRDefault="003E2695">
      <w:pPr>
        <w:rPr>
          <w:rFonts w:ascii="Proxima Nova" w:eastAsia="Proxima Nova" w:hAnsi="Proxima Nova" w:cs="Proxima Nova"/>
          <w:b/>
          <w:sz w:val="20"/>
          <w:szCs w:val="20"/>
        </w:rPr>
      </w:pPr>
      <w:r>
        <w:rPr>
          <w:rFonts w:ascii="Proxima Nova" w:eastAsia="Proxima Nova" w:hAnsi="Proxima Nova" w:cs="Proxima Nova"/>
          <w:b/>
          <w:sz w:val="20"/>
          <w:szCs w:val="20"/>
        </w:rPr>
        <w:t xml:space="preserve"> </w:t>
      </w:r>
    </w:p>
    <w:p w14:paraId="46AC78C1" w14:textId="77777777" w:rsidR="00422075" w:rsidRDefault="003E2695">
      <w:pPr>
        <w:rPr>
          <w:rFonts w:ascii="Proxima Nova" w:eastAsia="Proxima Nova" w:hAnsi="Proxima Nova" w:cs="Proxima Nova"/>
          <w:b/>
          <w:sz w:val="20"/>
          <w:szCs w:val="20"/>
        </w:rPr>
      </w:pPr>
      <w:r>
        <w:rPr>
          <w:rFonts w:ascii="Proxima Nova" w:eastAsia="Proxima Nova" w:hAnsi="Proxima Nova" w:cs="Proxima Nova"/>
          <w:b/>
          <w:sz w:val="20"/>
          <w:szCs w:val="20"/>
        </w:rPr>
        <w:t>MEDIA CONTACTS:</w:t>
      </w:r>
    </w:p>
    <w:p w14:paraId="61A14DFE" w14:textId="77777777" w:rsidR="00422075" w:rsidRDefault="003E2695">
      <w:pPr>
        <w:rPr>
          <w:rFonts w:ascii="Proxima Nova" w:eastAsia="Proxima Nova" w:hAnsi="Proxima Nova" w:cs="Proxima Nova"/>
          <w:b/>
          <w:sz w:val="20"/>
          <w:szCs w:val="20"/>
        </w:rPr>
      </w:pPr>
      <w:r>
        <w:rPr>
          <w:rFonts w:ascii="Proxima Nova" w:eastAsia="Proxima Nova" w:hAnsi="Proxima Nova" w:cs="Proxima Nova"/>
          <w:b/>
          <w:sz w:val="20"/>
          <w:szCs w:val="20"/>
        </w:rPr>
        <w:t xml:space="preserve"> </w:t>
      </w:r>
    </w:p>
    <w:p w14:paraId="0439E6DD" w14:textId="77777777" w:rsidR="00422075" w:rsidRDefault="003E2695">
      <w:pPr>
        <w:rPr>
          <w:rFonts w:ascii="Proxima Nova" w:eastAsia="Proxima Nova" w:hAnsi="Proxima Nova" w:cs="Proxima Nova"/>
          <w:b/>
          <w:sz w:val="20"/>
          <w:szCs w:val="20"/>
        </w:rPr>
      </w:pPr>
      <w:r>
        <w:rPr>
          <w:rFonts w:ascii="Proxima Nova" w:eastAsia="Proxima Nova" w:hAnsi="Proxima Nova" w:cs="Proxima Nova"/>
          <w:b/>
          <w:sz w:val="20"/>
          <w:szCs w:val="20"/>
        </w:rPr>
        <w:t>Biffy Clyro</w:t>
      </w:r>
    </w:p>
    <w:p w14:paraId="3C5A5ABE" w14:textId="77777777" w:rsidR="00422075" w:rsidRDefault="003E2695">
      <w:pPr>
        <w:rPr>
          <w:rFonts w:ascii="Proxima Nova" w:eastAsia="Proxima Nova" w:hAnsi="Proxima Nova" w:cs="Proxima Nova"/>
          <w:sz w:val="20"/>
          <w:szCs w:val="20"/>
        </w:rPr>
      </w:pPr>
      <w:r>
        <w:rPr>
          <w:rFonts w:ascii="Proxima Nova" w:eastAsia="Proxima Nova" w:hAnsi="Proxima Nova" w:cs="Proxima Nova"/>
          <w:sz w:val="20"/>
          <w:szCs w:val="20"/>
        </w:rPr>
        <w:t xml:space="preserve">Ceri Roberts | </w:t>
      </w:r>
      <w:hyperlink r:id="rId9">
        <w:r>
          <w:rPr>
            <w:rFonts w:ascii="Proxima Nova" w:eastAsia="Proxima Nova" w:hAnsi="Proxima Nova" w:cs="Proxima Nova"/>
            <w:color w:val="1155CC"/>
            <w:sz w:val="20"/>
            <w:szCs w:val="20"/>
            <w:u w:val="single"/>
          </w:rPr>
          <w:t>Ceri.Roberts@warnerrecords.com</w:t>
        </w:r>
      </w:hyperlink>
      <w:r>
        <w:rPr>
          <w:rFonts w:ascii="Proxima Nova" w:eastAsia="Proxima Nova" w:hAnsi="Proxima Nova" w:cs="Proxima Nova"/>
          <w:sz w:val="20"/>
          <w:szCs w:val="20"/>
        </w:rPr>
        <w:t xml:space="preserve"> </w:t>
      </w:r>
    </w:p>
    <w:p w14:paraId="7157F62D" w14:textId="77777777" w:rsidR="00422075" w:rsidRDefault="003E2695">
      <w:pPr>
        <w:rPr>
          <w:rFonts w:ascii="Proxima Nova" w:eastAsia="Proxima Nova" w:hAnsi="Proxima Nova" w:cs="Proxima Nova"/>
          <w:sz w:val="20"/>
          <w:szCs w:val="20"/>
        </w:rPr>
      </w:pPr>
      <w:r>
        <w:rPr>
          <w:rFonts w:ascii="Proxima Nova" w:eastAsia="Proxima Nova" w:hAnsi="Proxima Nova" w:cs="Proxima Nova"/>
          <w:sz w:val="20"/>
          <w:szCs w:val="20"/>
        </w:rPr>
        <w:t xml:space="preserve">Patrice Compere | </w:t>
      </w:r>
      <w:hyperlink r:id="rId10">
        <w:r>
          <w:rPr>
            <w:rFonts w:ascii="Proxima Nova" w:eastAsia="Proxima Nova" w:hAnsi="Proxima Nova" w:cs="Proxima Nova"/>
            <w:color w:val="1155CC"/>
            <w:sz w:val="20"/>
            <w:szCs w:val="20"/>
            <w:u w:val="single"/>
          </w:rPr>
          <w:t>Patrice.Compere@warnerrecords.com</w:t>
        </w:r>
      </w:hyperlink>
    </w:p>
    <w:p w14:paraId="568BFD4E" w14:textId="77777777" w:rsidR="00422075" w:rsidRDefault="00422075">
      <w:pPr>
        <w:rPr>
          <w:rFonts w:ascii="Proxima Nova" w:eastAsia="Proxima Nova" w:hAnsi="Proxima Nova" w:cs="Proxima Nova"/>
          <w:sz w:val="20"/>
          <w:szCs w:val="20"/>
        </w:rPr>
      </w:pPr>
    </w:p>
    <w:p w14:paraId="538174F9" w14:textId="77777777" w:rsidR="00422075" w:rsidRDefault="00422075">
      <w:pPr>
        <w:rPr>
          <w:rFonts w:ascii="Proxima Nova" w:eastAsia="Proxima Nova" w:hAnsi="Proxima Nova" w:cs="Proxima Nova"/>
          <w:color w:val="1155CC"/>
          <w:sz w:val="20"/>
          <w:szCs w:val="20"/>
        </w:rPr>
      </w:pPr>
    </w:p>
    <w:sectPr w:rsidR="00422075">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75"/>
    <w:rsid w:val="003E2695"/>
    <w:rsid w:val="00422075"/>
    <w:rsid w:val="00E86D27"/>
    <w:rsid w:val="00F0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A24B"/>
  <w15:docId w15:val="{9CAD01E7-653B-4D32-B1CF-6A89CA15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itientertainment.com" TargetMode="External"/><Relationship Id="rId3" Type="http://schemas.openxmlformats.org/officeDocument/2006/relationships/webSettings" Target="webSettings.xml"/><Relationship Id="rId7" Type="http://schemas.openxmlformats.org/officeDocument/2006/relationships/hyperlink" Target="https://www.biffyclyro.com/l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warnerrecords.com/biffyclyro/"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Patrice.Compere@warnerrecords.com" TargetMode="External"/><Relationship Id="rId4" Type="http://schemas.openxmlformats.org/officeDocument/2006/relationships/hyperlink" Target="https://www.biffyclyro.com/live/" TargetMode="External"/><Relationship Id="rId9" Type="http://schemas.openxmlformats.org/officeDocument/2006/relationships/hyperlink" Target="mailto:Ceri.Roberts@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Compere, Patrice</dc:creator>
  <cp:lastModifiedBy>Compere, Patrice</cp:lastModifiedBy>
  <cp:revision>2</cp:revision>
  <dcterms:created xsi:type="dcterms:W3CDTF">2022-01-24T18:06:00Z</dcterms:created>
  <dcterms:modified xsi:type="dcterms:W3CDTF">2022-01-24T18:06:00Z</dcterms:modified>
</cp:coreProperties>
</file>