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3E49" w14:textId="311D9AB8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fldChar w:fldCharType="begin"/>
      </w:r>
      <w:r w:rsidRPr="00A35EF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"/var/folders/77/lz0mxhq11k3cll3fvsc5yzz00000gp/T/com.microsoft.Word/WebArchiveCopyPasteTempFiles/cidimage001.jpg@01D5AF4B.EFB7DD30" \* MERGEFORMATINET </w:instrText>
      </w:r>
      <w:r w:rsidRPr="00A35EFE">
        <w:rPr>
          <w:rFonts w:ascii="Calibri" w:eastAsia="Times New Roman" w:hAnsi="Calibri" w:cs="Calibri"/>
          <w:color w:val="000000"/>
        </w:rPr>
        <w:fldChar w:fldCharType="separate"/>
      </w:r>
      <w:r w:rsidRPr="00A35EF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5564DE9" wp14:editId="64CD4003">
            <wp:extent cx="2514600" cy="1600200"/>
            <wp:effectExtent l="0" t="0" r="0" b="0"/>
            <wp:docPr id="6" name="Picture 6" descr="/var/folders/0q/d8hqq6lx4q91pl3h_s_htc9r0000gp/T/com.microsoft.Outlook/WebArchiveCopyPasteTempFiles/cidimage001.jpg@01D5AF48.D57C5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0q/d8hqq6lx4q91pl3h_s_htc9r0000gp/T/com.microsoft.Outlook/WebArchiveCopyPasteTempFiles/cidimage001.jpg@01D5AF48.D57C58E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FE">
        <w:rPr>
          <w:rFonts w:ascii="Calibri" w:eastAsia="Times New Roman" w:hAnsi="Calibri" w:cs="Calibri"/>
          <w:color w:val="000000"/>
        </w:rPr>
        <w:fldChar w:fldCharType="end"/>
      </w:r>
    </w:p>
    <w:p w14:paraId="14E6474C" w14:textId="77777777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t> </w:t>
      </w:r>
    </w:p>
    <w:p w14:paraId="6149DABE" w14:textId="3C6F4B7F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December 10, 2019</w:t>
      </w:r>
      <w:bookmarkStart w:id="0" w:name="_GoBack"/>
      <w:bookmarkEnd w:id="0"/>
    </w:p>
    <w:p w14:paraId="69598456" w14:textId="77777777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t> </w:t>
      </w:r>
    </w:p>
    <w:p w14:paraId="2A36C4DD" w14:textId="77777777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A35EFE">
          <w:rPr>
            <w:rFonts w:ascii="Calibri" w:eastAsia="Times New Roman" w:hAnsi="Calibri" w:cs="Calibri"/>
            <w:color w:val="954F72"/>
            <w:u w:val="single"/>
          </w:rPr>
          <w:t>https://www.esquire.com/entertainment/music/g25728136/best-albums-of-2019/</w:t>
        </w:r>
      </w:hyperlink>
    </w:p>
    <w:p w14:paraId="122B2229" w14:textId="77777777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t> </w:t>
      </w:r>
    </w:p>
    <w:p w14:paraId="1BCA4A80" w14:textId="5047D6DD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fldChar w:fldCharType="begin"/>
      </w:r>
      <w:r w:rsidRPr="00A35EF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"/var/folders/77/lz0mxhq11k3cll3fvsc5yzz00000gp/T/com.microsoft.Word/WebArchiveCopyPasteTempFiles/cidimage002.png@01D5AF4B.EFB7DD30" \* MERGEFORMATINET </w:instrText>
      </w:r>
      <w:r w:rsidRPr="00A35EFE">
        <w:rPr>
          <w:rFonts w:ascii="Calibri" w:eastAsia="Times New Roman" w:hAnsi="Calibri" w:cs="Calibri"/>
          <w:color w:val="000000"/>
        </w:rPr>
        <w:fldChar w:fldCharType="separate"/>
      </w:r>
      <w:r w:rsidRPr="00A35EF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AF7DB89" wp14:editId="5AA6E90F">
            <wp:extent cx="5943600" cy="1256030"/>
            <wp:effectExtent l="0" t="0" r="0" b="127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FE">
        <w:rPr>
          <w:rFonts w:ascii="Calibri" w:eastAsia="Times New Roman" w:hAnsi="Calibri" w:cs="Calibri"/>
          <w:color w:val="000000"/>
        </w:rPr>
        <w:fldChar w:fldCharType="end"/>
      </w:r>
    </w:p>
    <w:p w14:paraId="3A98CE8B" w14:textId="653E7A75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fldChar w:fldCharType="begin"/>
      </w:r>
      <w:r w:rsidRPr="00A35EF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"/var/folders/77/lz0mxhq11k3cll3fvsc5yzz00000gp/T/com.microsoft.Word/WebArchiveCopyPasteTempFiles/cidimage003.png@01D5AF4B.EFB7DD30" \* MERGEFORMATINET </w:instrText>
      </w:r>
      <w:r w:rsidRPr="00A35EFE">
        <w:rPr>
          <w:rFonts w:ascii="Calibri" w:eastAsia="Times New Roman" w:hAnsi="Calibri" w:cs="Calibri"/>
          <w:color w:val="000000"/>
        </w:rPr>
        <w:fldChar w:fldCharType="separate"/>
      </w:r>
      <w:r w:rsidRPr="00A35EF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1ADBBDB" wp14:editId="22FD29EF">
            <wp:extent cx="5943600" cy="1063625"/>
            <wp:effectExtent l="0" t="0" r="0" b="3175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FE">
        <w:rPr>
          <w:rFonts w:ascii="Calibri" w:eastAsia="Times New Roman" w:hAnsi="Calibri" w:cs="Calibri"/>
          <w:color w:val="000000"/>
        </w:rPr>
        <w:fldChar w:fldCharType="end"/>
      </w:r>
    </w:p>
    <w:p w14:paraId="13386D43" w14:textId="6DDE6E13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fldChar w:fldCharType="begin"/>
      </w:r>
      <w:r w:rsidRPr="00A35EF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"/var/folders/77/lz0mxhq11k3cll3fvsc5yzz00000gp/T/com.microsoft.Word/WebArchiveCopyPasteTempFiles/cidimage004.png@01D5AF4B.EFB7DD30" \* MERGEFORMATINET </w:instrText>
      </w:r>
      <w:r w:rsidRPr="00A35EFE">
        <w:rPr>
          <w:rFonts w:ascii="Calibri" w:eastAsia="Times New Roman" w:hAnsi="Calibri" w:cs="Calibri"/>
          <w:color w:val="000000"/>
        </w:rPr>
        <w:fldChar w:fldCharType="separate"/>
      </w:r>
      <w:r w:rsidRPr="00A35EF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10CBD63" wp14:editId="1FFAA6D1">
            <wp:extent cx="5943600" cy="1522095"/>
            <wp:effectExtent l="0" t="0" r="0" b="1905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FE">
        <w:rPr>
          <w:rFonts w:ascii="Calibri" w:eastAsia="Times New Roman" w:hAnsi="Calibri" w:cs="Calibri"/>
          <w:color w:val="000000"/>
        </w:rPr>
        <w:fldChar w:fldCharType="end"/>
      </w:r>
    </w:p>
    <w:p w14:paraId="76C450BE" w14:textId="6D128A20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A35EF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"/var/folders/77/lz0mxhq11k3cll3fvsc5yzz00000gp/T/com.microsoft.Word/WebArchiveCopyPasteTempFiles/cidimage005.png@01D5AF4B.EFB7DD30" \* MERGEFORMATINET </w:instrText>
      </w:r>
      <w:r w:rsidRPr="00A35EFE">
        <w:rPr>
          <w:rFonts w:ascii="Calibri" w:eastAsia="Times New Roman" w:hAnsi="Calibri" w:cs="Calibri"/>
          <w:color w:val="000000"/>
        </w:rPr>
        <w:fldChar w:fldCharType="separate"/>
      </w:r>
      <w:r w:rsidRPr="00A35EF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0CA7055" wp14:editId="5AE70E0A">
            <wp:extent cx="5943600" cy="3771265"/>
            <wp:effectExtent l="0" t="0" r="0" b="635"/>
            <wp:docPr id="2" name="Picture 2" descr="A picture containing indoor,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indoor,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FE">
        <w:rPr>
          <w:rFonts w:ascii="Calibri" w:eastAsia="Times New Roman" w:hAnsi="Calibri" w:cs="Calibri"/>
          <w:color w:val="000000"/>
        </w:rPr>
        <w:fldChar w:fldCharType="end"/>
      </w:r>
    </w:p>
    <w:p w14:paraId="645A8C12" w14:textId="08E629BB" w:rsidR="00A35EFE" w:rsidRPr="00A35EFE" w:rsidRDefault="00A35EFE" w:rsidP="00A35EFE">
      <w:pPr>
        <w:jc w:val="center"/>
        <w:rPr>
          <w:rFonts w:ascii="Calibri" w:eastAsia="Times New Roman" w:hAnsi="Calibri" w:cs="Calibri"/>
          <w:color w:val="000000"/>
        </w:rPr>
      </w:pPr>
      <w:r w:rsidRPr="00A35EFE">
        <w:rPr>
          <w:rFonts w:ascii="Calibri" w:eastAsia="Times New Roman" w:hAnsi="Calibri" w:cs="Calibri"/>
          <w:color w:val="000000"/>
        </w:rPr>
        <w:fldChar w:fldCharType="begin"/>
      </w:r>
      <w:r w:rsidRPr="00A35EFE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"/var/folders/77/lz0mxhq11k3cll3fvsc5yzz00000gp/T/com.microsoft.Word/WebArchiveCopyPasteTempFiles/cidimage006.png@01D5AF4B.EFB7DD30" \* MERGEFORMATINET </w:instrText>
      </w:r>
      <w:r w:rsidRPr="00A35EFE">
        <w:rPr>
          <w:rFonts w:ascii="Calibri" w:eastAsia="Times New Roman" w:hAnsi="Calibri" w:cs="Calibri"/>
          <w:color w:val="000000"/>
        </w:rPr>
        <w:fldChar w:fldCharType="separate"/>
      </w:r>
      <w:r w:rsidRPr="00A35EFE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1443FE7" wp14:editId="2EE100BD">
            <wp:extent cx="5943600" cy="344297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EFE">
        <w:rPr>
          <w:rFonts w:ascii="Calibri" w:eastAsia="Times New Roman" w:hAnsi="Calibri" w:cs="Calibri"/>
          <w:color w:val="000000"/>
        </w:rPr>
        <w:fldChar w:fldCharType="end"/>
      </w:r>
    </w:p>
    <w:p w14:paraId="0A0C1764" w14:textId="77777777" w:rsidR="00CE6815" w:rsidRDefault="00A35EF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FE"/>
    <w:rsid w:val="00005046"/>
    <w:rsid w:val="0048027C"/>
    <w:rsid w:val="00A35EFE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1C8A0"/>
  <w15:chartTrackingRefBased/>
  <w15:docId w15:val="{7F776324-4C6A-594C-9D25-0B9F6BD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5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esquire.com%2Fentertainment%2Fmusic%2Fg25728136%2Fbest-albums-of-2019%2F&amp;data=02%7C01%7CSamantha.Lorenzo%40warnerrecords.com%7C8eb3d738dbf5434552f008d77da620b8%7C8367939002ec4ba1ad3d69da3fdd637e%7C0%7C0%7C637116024788192290&amp;sdata=4fJEeUGgPHxpHVrBk8iNcb2A%2FvyMBgC79qiamA3pCAw%3D&amp;reserved=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2019-12-10T21:33:00Z</dcterms:created>
  <dcterms:modified xsi:type="dcterms:W3CDTF">2019-12-10T21:35:00Z</dcterms:modified>
</cp:coreProperties>
</file>