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21B2A0" w14:textId="3232F1F4" w:rsidR="000452D0" w:rsidRPr="000452D0" w:rsidRDefault="000452D0" w:rsidP="000452D0">
      <w:pPr>
        <w:jc w:val="center"/>
        <w:rPr>
          <w:rFonts w:ascii="Calibri" w:eastAsia="Times New Roman" w:hAnsi="Calibri" w:cs="Calibri"/>
          <w:color w:val="000000"/>
        </w:rPr>
      </w:pPr>
      <w:r w:rsidRPr="000452D0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452D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"/var/folders/77/lz0mxhq11k3cll3fvsc5yzz00000gp/T/com.microsoft.Word/WebArchiveCopyPasteTempFiles/cidimage001.png@01D66BD4.82D256F0" \* MERGEFORMATINET </w:instrText>
      </w:r>
      <w:r w:rsidRPr="000452D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452D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48031FF" wp14:editId="7FDF3CF8">
            <wp:extent cx="2527300" cy="1333500"/>
            <wp:effectExtent l="0" t="0" r="0" b="0"/>
            <wp:docPr id="3" name="Picture 3" descr="A picture containing graphics, drawing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graphics, drawing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2D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3CE8396" w14:textId="77777777" w:rsidR="000452D0" w:rsidRPr="000452D0" w:rsidRDefault="000452D0" w:rsidP="000452D0">
      <w:pPr>
        <w:jc w:val="center"/>
        <w:rPr>
          <w:rFonts w:ascii="Calibri" w:eastAsia="Times New Roman" w:hAnsi="Calibri" w:cs="Calibri"/>
          <w:color w:val="000000"/>
        </w:rPr>
      </w:pPr>
      <w:r w:rsidRPr="000452D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2DED49B" w14:textId="2F637B8C" w:rsidR="000452D0" w:rsidRPr="000452D0" w:rsidRDefault="000452D0" w:rsidP="000452D0">
      <w:pPr>
        <w:jc w:val="center"/>
        <w:rPr>
          <w:rFonts w:ascii="Calibri" w:eastAsia="Times New Roman" w:hAnsi="Calibri" w:cs="Calibri"/>
          <w:color w:val="000000"/>
        </w:rPr>
      </w:pPr>
      <w:r w:rsidRPr="000452D0">
        <w:rPr>
          <w:rFonts w:ascii="Calibri" w:eastAsia="Times New Roman" w:hAnsi="Calibri" w:cs="Calibri"/>
          <w:color w:val="000000"/>
          <w:sz w:val="22"/>
          <w:szCs w:val="22"/>
        </w:rPr>
        <w:t>August 5, 2020</w:t>
      </w:r>
      <w:bookmarkStart w:id="0" w:name="_GoBack"/>
      <w:bookmarkEnd w:id="0"/>
    </w:p>
    <w:p w14:paraId="698F28A1" w14:textId="77777777" w:rsidR="000452D0" w:rsidRPr="000452D0" w:rsidRDefault="000452D0" w:rsidP="000452D0">
      <w:pPr>
        <w:jc w:val="center"/>
        <w:rPr>
          <w:rFonts w:ascii="Calibri" w:eastAsia="Times New Roman" w:hAnsi="Calibri" w:cs="Calibri"/>
          <w:color w:val="000000"/>
        </w:rPr>
      </w:pPr>
      <w:r w:rsidRPr="000452D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4169F1A" w14:textId="77777777" w:rsidR="000452D0" w:rsidRPr="000452D0" w:rsidRDefault="000452D0" w:rsidP="000452D0">
      <w:pPr>
        <w:jc w:val="center"/>
        <w:rPr>
          <w:rFonts w:ascii="Calibri" w:eastAsia="Times New Roman" w:hAnsi="Calibri" w:cs="Calibri"/>
          <w:color w:val="000000"/>
        </w:rPr>
      </w:pPr>
      <w:r w:rsidRPr="000452D0">
        <w:rPr>
          <w:rFonts w:ascii="Calibri" w:eastAsia="Times New Roman" w:hAnsi="Calibri" w:cs="Calibri"/>
          <w:color w:val="000000"/>
          <w:sz w:val="22"/>
          <w:szCs w:val="22"/>
        </w:rPr>
        <w:t>Watch Here: </w:t>
      </w:r>
      <w:hyperlink r:id="rId5" w:history="1">
        <w:r w:rsidRPr="000452D0">
          <w:rPr>
            <w:rFonts w:ascii="Calibri" w:eastAsia="Times New Roman" w:hAnsi="Calibri" w:cs="Calibri"/>
            <w:color w:val="0563C1"/>
            <w:u w:val="single"/>
          </w:rPr>
          <w:t>https://www.youtube.com/watch?v=oM1iKFud0cc</w:t>
        </w:r>
      </w:hyperlink>
    </w:p>
    <w:p w14:paraId="62E27086" w14:textId="77777777" w:rsidR="000452D0" w:rsidRPr="000452D0" w:rsidRDefault="000452D0" w:rsidP="000452D0">
      <w:pPr>
        <w:jc w:val="center"/>
        <w:rPr>
          <w:rFonts w:ascii="Calibri" w:eastAsia="Times New Roman" w:hAnsi="Calibri" w:cs="Calibri"/>
          <w:color w:val="000000"/>
        </w:rPr>
      </w:pPr>
      <w:r w:rsidRPr="000452D0">
        <w:rPr>
          <w:rFonts w:ascii="Calibri" w:eastAsia="Times New Roman" w:hAnsi="Calibri" w:cs="Calibri"/>
          <w:color w:val="000000"/>
        </w:rPr>
        <w:t>Twitter: </w:t>
      </w:r>
      <w:hyperlink r:id="rId6" w:history="1">
        <w:r w:rsidRPr="000452D0">
          <w:rPr>
            <w:rFonts w:ascii="Calibri" w:eastAsia="Times New Roman" w:hAnsi="Calibri" w:cs="Calibri"/>
            <w:color w:val="0563C1"/>
            <w:u w:val="single"/>
          </w:rPr>
          <w:t>https://twitter.com/GQMagazine/status/1291099114634121217</w:t>
        </w:r>
      </w:hyperlink>
    </w:p>
    <w:p w14:paraId="2403BAD8" w14:textId="77777777" w:rsidR="000452D0" w:rsidRPr="000452D0" w:rsidRDefault="000452D0" w:rsidP="000452D0">
      <w:pPr>
        <w:jc w:val="center"/>
        <w:rPr>
          <w:rFonts w:ascii="Calibri" w:eastAsia="Times New Roman" w:hAnsi="Calibri" w:cs="Calibri"/>
          <w:color w:val="000000"/>
        </w:rPr>
      </w:pPr>
      <w:r w:rsidRPr="000452D0">
        <w:rPr>
          <w:rFonts w:ascii="Calibri" w:eastAsia="Times New Roman" w:hAnsi="Calibri" w:cs="Calibri"/>
          <w:color w:val="000000"/>
        </w:rPr>
        <w:t> </w:t>
      </w:r>
    </w:p>
    <w:p w14:paraId="3E23B51A" w14:textId="238E140A" w:rsidR="000452D0" w:rsidRPr="000452D0" w:rsidRDefault="000452D0" w:rsidP="000452D0">
      <w:pPr>
        <w:jc w:val="center"/>
        <w:rPr>
          <w:rFonts w:ascii="Calibri" w:eastAsia="Times New Roman" w:hAnsi="Calibri" w:cs="Calibri"/>
          <w:color w:val="000000"/>
        </w:rPr>
      </w:pPr>
      <w:r w:rsidRPr="000452D0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452D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"/var/folders/77/lz0mxhq11k3cll3fvsc5yzz00000gp/T/com.microsoft.Word/WebArchiveCopyPasteTempFiles/cidimage002.png@01D66BD4.82D256F0" \* MERGEFORMATINET </w:instrText>
      </w:r>
      <w:r w:rsidRPr="000452D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452D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50AFF0A" wp14:editId="12BE2495">
            <wp:extent cx="5943600" cy="3725545"/>
            <wp:effectExtent l="0" t="0" r="0" b="0"/>
            <wp:docPr id="2" name="Picture 2" descr="A perso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2D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AE78EF8" w14:textId="5FBBAC62" w:rsidR="000452D0" w:rsidRPr="000452D0" w:rsidRDefault="000452D0" w:rsidP="000452D0">
      <w:pPr>
        <w:jc w:val="center"/>
        <w:rPr>
          <w:rFonts w:ascii="Calibri" w:eastAsia="Times New Roman" w:hAnsi="Calibri" w:cs="Calibri"/>
          <w:color w:val="000000"/>
        </w:rPr>
      </w:pPr>
      <w:r w:rsidRPr="000452D0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452D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"/var/folders/77/lz0mxhq11k3cll3fvsc5yzz00000gp/T/com.microsoft.Word/WebArchiveCopyPasteTempFiles/cidimage003.png@01D66BD4.82D256F0" \* MERGEFORMATINET </w:instrText>
      </w:r>
      <w:r w:rsidRPr="000452D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452D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1E72921" wp14:editId="57652EA7">
            <wp:extent cx="5943600" cy="118681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2D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064A8D9" w14:textId="77777777" w:rsidR="000452D0" w:rsidRPr="000452D0" w:rsidRDefault="000452D0" w:rsidP="000452D0">
      <w:pPr>
        <w:rPr>
          <w:rFonts w:ascii="Calibri" w:eastAsia="Times New Roman" w:hAnsi="Calibri" w:cs="Calibri"/>
          <w:color w:val="000000"/>
        </w:rPr>
      </w:pPr>
      <w:r w:rsidRPr="000452D0">
        <w:rPr>
          <w:rFonts w:ascii="Calibri" w:eastAsia="Times New Roman" w:hAnsi="Calibri" w:cs="Calibri"/>
          <w:color w:val="000000"/>
        </w:rPr>
        <w:t> </w:t>
      </w:r>
    </w:p>
    <w:p w14:paraId="4802E06D" w14:textId="77777777" w:rsidR="00CE6815" w:rsidRDefault="000452D0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2D0"/>
    <w:rsid w:val="00005046"/>
    <w:rsid w:val="000452D0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68037A"/>
  <w15:chartTrackingRefBased/>
  <w15:docId w15:val="{61A9721F-274D-5B47-A8AC-6630016C1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452D0"/>
  </w:style>
  <w:style w:type="character" w:styleId="Hyperlink">
    <w:name w:val="Hyperlink"/>
    <w:basedOn w:val="DefaultParagraphFont"/>
    <w:uiPriority w:val="99"/>
    <w:semiHidden/>
    <w:unhideWhenUsed/>
    <w:rsid w:val="000452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99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witter.com/GQMagazine/status/1291099114634121217" TargetMode="External"/><Relationship Id="rId5" Type="http://schemas.openxmlformats.org/officeDocument/2006/relationships/hyperlink" Target="https://www.youtube.com/watch?v=oM1iKFud0cc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681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2020-08-06T16:42:00Z</dcterms:created>
  <dcterms:modified xsi:type="dcterms:W3CDTF">2020-08-06T16:44:00Z</dcterms:modified>
</cp:coreProperties>
</file>