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3C1D" w14:textId="77777777" w:rsidR="00D85F89" w:rsidRPr="00D85F89" w:rsidRDefault="00D85F89" w:rsidP="00D03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EB128" wp14:editId="6558B241">
            <wp:extent cx="861060" cy="312700"/>
            <wp:effectExtent l="0" t="0" r="0" b="0"/>
            <wp:docPr id="1" name="Picture 1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E02E" w14:textId="77777777" w:rsidR="00D85F89" w:rsidRDefault="00D85F89" w:rsidP="00D8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8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ABC7B8" wp14:editId="2D7CAC9B">
            <wp:extent cx="2179320" cy="214358"/>
            <wp:effectExtent l="0" t="0" r="0" b="6350"/>
            <wp:docPr id="2" name="Picture 2" descr="/var/folders/vj/dqzyq6rn24vdbv28yg_dlv800000gp/T/com.microsoft.Outlook/WebArchiveCopyPasteTempFiles/cidimage001.png@01D4B96E.0D77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vj/dqzyq6rn24vdbv28yg_dlv800000gp/T/com.microsoft.Outlook/WebArchiveCopyPasteTempFiles/cidimage001.png@01D4B96E.0D77E7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60EAA" w14:textId="54E9A6BB" w:rsidR="00747DD2" w:rsidRDefault="00085150" w:rsidP="0008515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03380">
        <w:rPr>
          <w:rFonts w:ascii="Arial" w:eastAsia="Times New Roman" w:hAnsi="Arial" w:cs="Arial"/>
          <w:b/>
          <w:color w:val="000000"/>
          <w:sz w:val="24"/>
          <w:szCs w:val="24"/>
        </w:rPr>
        <w:t>WRAPS UP 2019 WITH A</w:t>
      </w:r>
      <w:r w:rsidR="004852A0" w:rsidRPr="00D033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96AB7" w:rsidRPr="00D03380">
        <w:rPr>
          <w:rFonts w:ascii="Arial" w:eastAsia="Times New Roman" w:hAnsi="Arial" w:cs="Arial"/>
          <w:b/>
          <w:color w:val="000000"/>
          <w:sz w:val="24"/>
          <w:szCs w:val="24"/>
        </w:rPr>
        <w:t>SOLD-OUT</w:t>
      </w:r>
      <w:r w:rsidRPr="00D033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TOUR, </w:t>
      </w:r>
      <w:r w:rsidR="004852A0" w:rsidRPr="00D03380">
        <w:rPr>
          <w:rFonts w:ascii="Arial" w:eastAsia="Times New Roman" w:hAnsi="Arial" w:cs="Arial"/>
          <w:b/>
          <w:color w:val="000000"/>
          <w:sz w:val="24"/>
          <w:szCs w:val="24"/>
        </w:rPr>
        <w:t>TRIU</w:t>
      </w:r>
      <w:r w:rsidR="00D96AB7">
        <w:rPr>
          <w:rFonts w:ascii="Arial" w:eastAsia="Times New Roman" w:hAnsi="Arial" w:cs="Arial"/>
          <w:b/>
          <w:color w:val="000000"/>
          <w:sz w:val="24"/>
          <w:szCs w:val="24"/>
        </w:rPr>
        <w:t>M</w:t>
      </w:r>
      <w:r w:rsidR="004852A0" w:rsidRPr="00D03380">
        <w:rPr>
          <w:rFonts w:ascii="Arial" w:eastAsia="Times New Roman" w:hAnsi="Arial" w:cs="Arial"/>
          <w:b/>
          <w:color w:val="000000"/>
          <w:sz w:val="24"/>
          <w:szCs w:val="24"/>
        </w:rPr>
        <w:t>PHANT HOLLYWOOD BOWL SHOW</w:t>
      </w:r>
      <w:r w:rsidRPr="00D033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B304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AND </w:t>
      </w:r>
      <w:r w:rsidR="004852A0" w:rsidRPr="00D03380">
        <w:rPr>
          <w:rFonts w:ascii="Arial" w:eastAsia="Times New Roman" w:hAnsi="Arial" w:cs="Arial"/>
          <w:b/>
          <w:color w:val="000000"/>
          <w:sz w:val="24"/>
          <w:szCs w:val="24"/>
        </w:rPr>
        <w:t>IMPRESSIVE TV PERFORMA</w:t>
      </w:r>
      <w:r w:rsidR="00B304DA">
        <w:rPr>
          <w:rFonts w:ascii="Arial" w:eastAsia="Times New Roman" w:hAnsi="Arial" w:cs="Arial"/>
          <w:b/>
          <w:color w:val="000000"/>
          <w:sz w:val="24"/>
          <w:szCs w:val="24"/>
        </w:rPr>
        <w:t>NCES</w:t>
      </w:r>
    </w:p>
    <w:p w14:paraId="22AE3C76" w14:textId="77777777" w:rsidR="00B304DA" w:rsidRPr="00D03380" w:rsidRDefault="00B304DA" w:rsidP="0008515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A2E915E" w14:textId="4A0B9743" w:rsidR="004852A0" w:rsidRDefault="00B304DA" w:rsidP="00E44F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CLARK TO PERFORM TEXAS HOMECOMING SHOWS THIS WEEK AND PERFORM BOTH WEEKENDS AT AUSTIN CITY LIMITS FESTIVAL</w:t>
      </w:r>
    </w:p>
    <w:p w14:paraId="39B6C553" w14:textId="51FF63B2" w:rsidR="00E44F72" w:rsidRDefault="00E44F72" w:rsidP="00E44F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05769821" wp14:editId="244B1CE6">
            <wp:extent cx="3425426" cy="204757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0-02 at 2.21.47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320" cy="206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82D3" w14:textId="21C10229" w:rsidR="00E44F72" w:rsidRPr="00E44F72" w:rsidRDefault="00E44F72" w:rsidP="00E44F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44F72">
        <w:rPr>
          <w:rFonts w:ascii="Arial" w:eastAsia="Times New Roman" w:hAnsi="Arial" w:cs="Arial"/>
          <w:color w:val="000000"/>
          <w:sz w:val="16"/>
          <w:szCs w:val="16"/>
        </w:rPr>
        <w:t xml:space="preserve">(Photo Courtesy of Gaston </w:t>
      </w:r>
      <w:proofErr w:type="spellStart"/>
      <w:r w:rsidRPr="00E44F72">
        <w:rPr>
          <w:rFonts w:ascii="Arial" w:eastAsia="Times New Roman" w:hAnsi="Arial" w:cs="Arial"/>
          <w:color w:val="000000"/>
          <w:sz w:val="16"/>
          <w:szCs w:val="16"/>
        </w:rPr>
        <w:t>Jouany</w:t>
      </w:r>
      <w:proofErr w:type="spellEnd"/>
      <w:r w:rsidRPr="00E44F72">
        <w:rPr>
          <w:rFonts w:ascii="Arial" w:eastAsia="Times New Roman" w:hAnsi="Arial" w:cs="Arial"/>
          <w:color w:val="000000"/>
          <w:sz w:val="16"/>
          <w:szCs w:val="16"/>
        </w:rPr>
        <w:t xml:space="preserve"> @</w:t>
      </w:r>
      <w:proofErr w:type="spellStart"/>
      <w:r w:rsidRPr="00E44F72">
        <w:rPr>
          <w:rFonts w:ascii="Arial" w:eastAsia="Times New Roman" w:hAnsi="Arial" w:cs="Arial"/>
          <w:color w:val="000000"/>
          <w:sz w:val="16"/>
          <w:szCs w:val="16"/>
        </w:rPr>
        <w:t>thejouany</w:t>
      </w:r>
      <w:proofErr w:type="spellEnd"/>
      <w:r w:rsidRPr="00E44F72"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14:paraId="778BA095" w14:textId="77777777" w:rsidR="00D85F89" w:rsidRPr="00D85F89" w:rsidRDefault="00D85F89" w:rsidP="002718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</w:p>
    <w:p w14:paraId="48BFEB65" w14:textId="77777777" w:rsidR="00B304DA" w:rsidRDefault="004852A0" w:rsidP="00D9572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03380">
        <w:rPr>
          <w:rFonts w:ascii="Arial" w:hAnsi="Arial" w:cs="Arial"/>
          <w:b/>
          <w:bCs/>
          <w:color w:val="000000"/>
          <w:sz w:val="20"/>
          <w:szCs w:val="20"/>
        </w:rPr>
        <w:t>October 2</w:t>
      </w:r>
      <w:r w:rsidR="00D85F89" w:rsidRPr="00D85F89">
        <w:rPr>
          <w:rFonts w:ascii="Arial" w:hAnsi="Arial" w:cs="Arial"/>
          <w:b/>
          <w:bCs/>
          <w:color w:val="000000"/>
          <w:sz w:val="20"/>
          <w:szCs w:val="20"/>
        </w:rPr>
        <w:t>, 2019 (Los Angeles, CA)</w:t>
      </w:r>
      <w:r w:rsidR="00D85F89" w:rsidRPr="00D85F89">
        <w:rPr>
          <w:rFonts w:ascii="Arial" w:hAnsi="Arial" w:cs="Arial"/>
          <w:color w:val="000000"/>
          <w:sz w:val="20"/>
          <w:szCs w:val="20"/>
        </w:rPr>
        <w:t> – Grammy Award-winning artist</w:t>
      </w:r>
      <w:r w:rsidR="00D85F89" w:rsidRPr="00D85F89">
        <w:rPr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8" w:history="1">
        <w:r w:rsidR="00D85F89" w:rsidRPr="00D03380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Gary Clark Jr</w:t>
        </w:r>
      </w:hyperlink>
      <w:r w:rsidR="00D85F89" w:rsidRPr="00D85F89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</w:t>
      </w:r>
      <w:r w:rsidR="00D85F89" w:rsidRPr="00D85F89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3F2157" w:rsidRPr="003F2157">
        <w:rPr>
          <w:rFonts w:ascii="Arial" w:hAnsi="Arial" w:cs="Arial"/>
          <w:bCs/>
          <w:sz w:val="20"/>
          <w:szCs w:val="20"/>
        </w:rPr>
        <w:t>c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>aps off 2019, his most successful year</w:t>
      </w:r>
      <w:r w:rsidR="00B304DA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>to</w:t>
      </w:r>
      <w:r w:rsidR="00B304DA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>date with an explosive tour finale at the prestigious Hollywood Bowl. The 18,000-strong Bowl embraced Clark</w:t>
      </w:r>
      <w:r w:rsidR="00454D72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from the onset as the band blazed through songs from each of his Warner Records albums. Impassioned 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>versions of “This Land,” “Pearl Cadillac</w:t>
      </w:r>
      <w:r w:rsidR="003F2157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>” and his take on “Come Together”</w:t>
      </w:r>
      <w:r w:rsidR="00454D72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unified Los Angeles to sing along. </w:t>
      </w:r>
    </w:p>
    <w:p w14:paraId="3F164243" w14:textId="77777777" w:rsidR="00B304DA" w:rsidRDefault="00B304DA" w:rsidP="00D9572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450736D" w14:textId="28E4AC65" w:rsidR="004852A0" w:rsidRPr="003F2157" w:rsidRDefault="00B304DA" w:rsidP="00D95725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hyperlink r:id="rId9" w:history="1">
        <w:r w:rsidRPr="00D03380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Variety Magazine</w:t>
        </w:r>
      </w:hyperlink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raved, </w:t>
      </w:r>
      <w:r w:rsidR="003F2157">
        <w:rPr>
          <w:rFonts w:ascii="Arial" w:hAnsi="Arial" w:cs="Arial"/>
          <w:bCs/>
          <w:color w:val="000000" w:themeColor="text1"/>
          <w:sz w:val="20"/>
          <w:szCs w:val="20"/>
        </w:rPr>
        <w:t>“</w:t>
      </w:r>
      <w:r w:rsidR="00271844" w:rsidRPr="00D03380">
        <w:rPr>
          <w:rFonts w:ascii="Arial" w:hAnsi="Arial" w:cs="Arial"/>
          <w:bCs/>
          <w:color w:val="000000" w:themeColor="text1"/>
          <w:sz w:val="20"/>
          <w:szCs w:val="20"/>
        </w:rPr>
        <w:t>Likely Grammy favorite</w:t>
      </w:r>
      <w:r w:rsidR="003F2157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271844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Clark established that his </w:t>
      </w:r>
      <w:r w:rsidR="003F2157">
        <w:rPr>
          <w:rFonts w:ascii="Arial" w:hAnsi="Arial" w:cs="Arial"/>
          <w:bCs/>
          <w:color w:val="000000" w:themeColor="text1"/>
          <w:sz w:val="20"/>
          <w:szCs w:val="20"/>
        </w:rPr>
        <w:t>‘</w:t>
      </w:r>
      <w:r w:rsidR="00271844" w:rsidRPr="00D03380">
        <w:rPr>
          <w:rFonts w:ascii="Arial" w:hAnsi="Arial" w:cs="Arial"/>
          <w:bCs/>
          <w:color w:val="000000" w:themeColor="text1"/>
          <w:sz w:val="20"/>
          <w:szCs w:val="20"/>
        </w:rPr>
        <w:t>heroism</w:t>
      </w:r>
      <w:r w:rsidR="003F2157">
        <w:rPr>
          <w:rFonts w:ascii="Arial" w:hAnsi="Arial" w:cs="Arial"/>
          <w:bCs/>
          <w:color w:val="000000" w:themeColor="text1"/>
          <w:sz w:val="20"/>
          <w:szCs w:val="20"/>
        </w:rPr>
        <w:t>’</w:t>
      </w:r>
      <w:r w:rsidR="00271844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isn’t strictly limited to guitar theatrics…</w:t>
      </w:r>
      <w:r w:rsidR="003F2157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="00271844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n the early 70’s Eric Clapton and Marvin Gaye fulfilled very different functions in the rock and soul pantheon. It only took four and a half decades or so for Gary Clark Jr. to come along and be the guy who can do both.” </w:t>
      </w:r>
      <w:r w:rsidR="00085150" w:rsidRPr="00D03380">
        <w:rPr>
          <w:rFonts w:ascii="Arial" w:hAnsi="Arial" w:cs="Arial"/>
          <w:bCs/>
          <w:color w:val="000000" w:themeColor="text1"/>
          <w:sz w:val="20"/>
          <w:szCs w:val="20"/>
        </w:rPr>
        <w:t>For a visual summa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ry</w:t>
      </w:r>
      <w:r w:rsidR="00085150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of Clark’s most exciting year, </w:t>
      </w:r>
      <w:hyperlink r:id="rId10" w:history="1">
        <w:r w:rsidR="00085150" w:rsidRPr="00D03380">
          <w:rPr>
            <w:rStyle w:val="Hyperlink"/>
            <w:rFonts w:ascii="Arial" w:hAnsi="Arial" w:cs="Arial"/>
            <w:b/>
            <w:bCs/>
            <w:sz w:val="20"/>
            <w:szCs w:val="20"/>
          </w:rPr>
          <w:t>click</w:t>
        </w:r>
      </w:hyperlink>
      <w:r w:rsidR="00085150" w:rsidRPr="00D033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85150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here.  </w:t>
      </w:r>
      <w:r w:rsidR="004852A0" w:rsidRPr="00D0338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   </w:t>
      </w:r>
    </w:p>
    <w:p w14:paraId="1D68BE05" w14:textId="77777777" w:rsidR="00271844" w:rsidRPr="00D03380" w:rsidRDefault="00271844" w:rsidP="00D957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4E79BE" w14:textId="6F4C7CF1" w:rsidR="00227799" w:rsidRPr="00D03380" w:rsidRDefault="00227799" w:rsidP="00D9572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Before and after the Bowl show, Clark and company continued their run of impressive TV appearances on both the outdoor stage of </w:t>
      </w:r>
      <w:r w:rsidRPr="000C6450">
        <w:rPr>
          <w:rFonts w:ascii="Arial" w:hAnsi="Arial" w:cs="Arial"/>
          <w:bCs/>
          <w:i/>
          <w:color w:val="000000" w:themeColor="text1"/>
          <w:sz w:val="20"/>
          <w:szCs w:val="20"/>
        </w:rPr>
        <w:t>Jimmy Kimmel Live</w:t>
      </w:r>
      <w:r w:rsidR="000C6450" w:rsidRPr="000C6450">
        <w:rPr>
          <w:rFonts w:ascii="Arial" w:hAnsi="Arial" w:cs="Arial"/>
          <w:bCs/>
          <w:i/>
          <w:color w:val="000000" w:themeColor="text1"/>
          <w:sz w:val="20"/>
          <w:szCs w:val="20"/>
        </w:rPr>
        <w:t>!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and </w:t>
      </w:r>
      <w:r w:rsidRPr="000C645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The Late </w:t>
      </w:r>
      <w:proofErr w:type="spellStart"/>
      <w:r w:rsidRPr="000C6450">
        <w:rPr>
          <w:rFonts w:ascii="Arial" w:hAnsi="Arial" w:cs="Arial"/>
          <w:bCs/>
          <w:i/>
          <w:color w:val="000000" w:themeColor="text1"/>
          <w:sz w:val="20"/>
          <w:szCs w:val="20"/>
        </w:rPr>
        <w:t>Late</w:t>
      </w:r>
      <w:proofErr w:type="spellEnd"/>
      <w:r w:rsidRPr="000C645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Show w</w:t>
      </w:r>
      <w:r w:rsidR="000C6450" w:rsidRPr="000C6450">
        <w:rPr>
          <w:rFonts w:ascii="Arial" w:hAnsi="Arial" w:cs="Arial"/>
          <w:bCs/>
          <w:i/>
          <w:color w:val="000000" w:themeColor="text1"/>
          <w:sz w:val="20"/>
          <w:szCs w:val="20"/>
        </w:rPr>
        <w:t>ith</w:t>
      </w:r>
      <w:r w:rsidRPr="000C645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James Corden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, treating audiences to fan favorites “Pearl Cadillac” and “When I’m Gone.” Click </w:t>
      </w:r>
      <w:hyperlink r:id="rId11" w:history="1">
        <w:r w:rsidRPr="00D03380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to view and share “Pearl Cadillac” from Corden and </w:t>
      </w:r>
      <w:hyperlink r:id="rId12" w:history="1">
        <w:r w:rsidRPr="00D03380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D033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for “When I’m Gone” from Kimmel. Click </w:t>
      </w:r>
      <w:hyperlink r:id="rId13" w:history="1">
        <w:r w:rsidRPr="00D03380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D033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>to view and share the official video for “Pearl Cadillac</w:t>
      </w:r>
      <w:r w:rsidR="000C6450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>”</w:t>
      </w:r>
    </w:p>
    <w:p w14:paraId="1BA14325" w14:textId="77777777" w:rsidR="00227799" w:rsidRPr="00D03380" w:rsidRDefault="00227799" w:rsidP="00D9572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499A31C" w14:textId="27D25BB1" w:rsidR="00227799" w:rsidRPr="00D03380" w:rsidRDefault="00227799" w:rsidP="00D9572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>As previously announced, Clark will be featured in concert and conversation</w:t>
      </w:r>
      <w:r w:rsidR="00E232E3">
        <w:rPr>
          <w:rFonts w:ascii="Arial" w:hAnsi="Arial" w:cs="Arial"/>
          <w:bCs/>
          <w:color w:val="000000" w:themeColor="text1"/>
          <w:sz w:val="20"/>
          <w:szCs w:val="20"/>
        </w:rPr>
        <w:t xml:space="preserve"> on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14" w:history="1">
        <w:r w:rsidRPr="00D03380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PBS </w:t>
        </w:r>
        <w:proofErr w:type="spellStart"/>
        <w:r w:rsidRPr="00D03380">
          <w:rPr>
            <w:rStyle w:val="Hyperlink"/>
            <w:rFonts w:ascii="Arial" w:hAnsi="Arial" w:cs="Arial"/>
            <w:b/>
            <w:bCs/>
            <w:sz w:val="20"/>
            <w:szCs w:val="20"/>
          </w:rPr>
          <w:t>Newshour</w:t>
        </w:r>
        <w:proofErr w:type="spellEnd"/>
      </w:hyperlink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this Friday, October 4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0122BF" w:rsidRPr="00D03380">
        <w:rPr>
          <w:rFonts w:ascii="Arial" w:hAnsi="Arial" w:cs="Arial"/>
          <w:bCs/>
          <w:color w:val="000000" w:themeColor="text1"/>
          <w:sz w:val="20"/>
          <w:szCs w:val="20"/>
        </w:rPr>
        <w:t>and on Saturday, October 5</w:t>
      </w:r>
      <w:r w:rsidR="000122BF" w:rsidRPr="00D03380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="002F0D9A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0122BF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Clark will take over the entire hour-long </w:t>
      </w:r>
      <w:r w:rsidR="00E232E3">
        <w:rPr>
          <w:rFonts w:ascii="Arial" w:hAnsi="Arial" w:cs="Arial"/>
          <w:bCs/>
          <w:color w:val="000000" w:themeColor="text1"/>
          <w:sz w:val="20"/>
          <w:szCs w:val="20"/>
        </w:rPr>
        <w:t>season premiere of</w:t>
      </w:r>
      <w:r w:rsidR="000122BF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15" w:history="1">
        <w:r w:rsidR="000122BF" w:rsidRPr="00D03380">
          <w:rPr>
            <w:rStyle w:val="Hyperlink"/>
            <w:rFonts w:ascii="Arial" w:hAnsi="Arial" w:cs="Arial"/>
            <w:b/>
            <w:bCs/>
            <w:sz w:val="20"/>
            <w:szCs w:val="20"/>
          </w:rPr>
          <w:t>Austin City Limits-PBS</w:t>
        </w:r>
      </w:hyperlink>
      <w:r w:rsidR="000122BF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65131348" w14:textId="77777777" w:rsidR="000122BF" w:rsidRPr="00D03380" w:rsidRDefault="000122BF" w:rsidP="00D9572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7D78E25" w14:textId="4C1458D9" w:rsidR="00D85F89" w:rsidRPr="00D85F89" w:rsidRDefault="000122BF" w:rsidP="00D9572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Closing out 2019 with his final live performances of the year, Gary Clark Jr. will return home to Austin for a pair of intimate shows at </w:t>
      </w:r>
      <w:hyperlink r:id="rId16" w:history="1">
        <w:r w:rsidRPr="00D03380">
          <w:rPr>
            <w:rStyle w:val="Hyperlink"/>
            <w:rFonts w:ascii="Arial" w:hAnsi="Arial" w:cs="Arial"/>
            <w:b/>
            <w:bCs/>
            <w:sz w:val="20"/>
            <w:szCs w:val="20"/>
          </w:rPr>
          <w:t>Stubbs Waller Creek Amphitheater</w:t>
        </w:r>
      </w:hyperlink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on October 3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rd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and 4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>, followed by what will surely be triumphant main stage appearances at Austin City Limits Festival on Saturday, October 5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and again </w:t>
      </w:r>
      <w:r w:rsidR="00AE411C">
        <w:rPr>
          <w:rFonts w:ascii="Arial" w:hAnsi="Arial" w:cs="Arial"/>
          <w:bCs/>
          <w:color w:val="000000" w:themeColor="text1"/>
          <w:sz w:val="20"/>
          <w:szCs w:val="20"/>
        </w:rPr>
        <w:t xml:space="preserve">on 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>Saturday</w:t>
      </w:r>
      <w:r w:rsidR="00E232E3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October 12</w:t>
      </w:r>
      <w:r w:rsidRPr="00D03380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="00747DD2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, playing alongside superstars Childish Gambino, Billy </w:t>
      </w:r>
      <w:proofErr w:type="spellStart"/>
      <w:r w:rsidR="00747DD2" w:rsidRPr="00D03380">
        <w:rPr>
          <w:rFonts w:ascii="Arial" w:hAnsi="Arial" w:cs="Arial"/>
          <w:bCs/>
          <w:color w:val="000000" w:themeColor="text1"/>
          <w:sz w:val="20"/>
          <w:szCs w:val="20"/>
        </w:rPr>
        <w:t>Eilish</w:t>
      </w:r>
      <w:proofErr w:type="spellEnd"/>
      <w:r w:rsidR="00747DD2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and many more. Expect the unexpected for all of these Austin shows. Click </w:t>
      </w:r>
      <w:hyperlink r:id="rId17" w:history="1">
        <w:r w:rsidR="00747DD2" w:rsidRPr="00D03380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747DD2" w:rsidRPr="00D03380">
        <w:rPr>
          <w:rFonts w:ascii="Arial" w:hAnsi="Arial" w:cs="Arial"/>
          <w:bCs/>
          <w:color w:val="000000" w:themeColor="text1"/>
          <w:sz w:val="20"/>
          <w:szCs w:val="20"/>
        </w:rPr>
        <w:t xml:space="preserve"> for further details. </w:t>
      </w:r>
    </w:p>
    <w:p w14:paraId="1374E4E1" w14:textId="77777777" w:rsidR="00D85F89" w:rsidRPr="00D85F89" w:rsidRDefault="00D85F89" w:rsidP="00D85F8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85F8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67D5180" w14:textId="77777777" w:rsidR="00D85F89" w:rsidRPr="00D85F89" w:rsidRDefault="00D85F89" w:rsidP="00D85F8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85F89">
        <w:rPr>
          <w:rFonts w:ascii="Arial" w:hAnsi="Arial" w:cs="Arial"/>
          <w:color w:val="000000"/>
          <w:sz w:val="20"/>
          <w:szCs w:val="20"/>
        </w:rPr>
        <w:t>Contact</w:t>
      </w:r>
      <w:r w:rsidRPr="00D03380">
        <w:rPr>
          <w:rFonts w:ascii="Arial" w:hAnsi="Arial" w:cs="Arial"/>
          <w:color w:val="000000"/>
          <w:sz w:val="20"/>
          <w:szCs w:val="20"/>
        </w:rPr>
        <w:t> </w:t>
      </w:r>
      <w:r w:rsidRPr="00D85F89">
        <w:rPr>
          <w:rFonts w:ascii="Arial" w:hAnsi="Arial" w:cs="Arial"/>
          <w:b/>
          <w:bCs/>
          <w:color w:val="000000"/>
          <w:sz w:val="20"/>
          <w:szCs w:val="20"/>
        </w:rPr>
        <w:t>Rick Gershon</w:t>
      </w:r>
      <w:r w:rsidRPr="00D03380">
        <w:rPr>
          <w:rFonts w:ascii="Arial" w:hAnsi="Arial" w:cs="Arial"/>
          <w:color w:val="000000"/>
          <w:sz w:val="20"/>
          <w:szCs w:val="20"/>
        </w:rPr>
        <w:t xml:space="preserve"> at </w:t>
      </w:r>
      <w:r w:rsidRPr="00D85F89">
        <w:rPr>
          <w:rFonts w:ascii="Arial" w:hAnsi="Arial" w:cs="Arial"/>
          <w:color w:val="000000"/>
          <w:sz w:val="20"/>
          <w:szCs w:val="20"/>
        </w:rPr>
        <w:t>Warner Records Publicity:</w:t>
      </w:r>
    </w:p>
    <w:p w14:paraId="10AC531A" w14:textId="77777777" w:rsidR="00D85F89" w:rsidRPr="00D85F89" w:rsidRDefault="00D85F89" w:rsidP="00D85F89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D85F89">
        <w:rPr>
          <w:rFonts w:ascii="Arial" w:hAnsi="Arial" w:cs="Arial"/>
          <w:color w:val="000000"/>
          <w:sz w:val="20"/>
          <w:szCs w:val="20"/>
        </w:rPr>
        <w:t>818-953-3473 /</w:t>
      </w:r>
      <w:r w:rsidRPr="00D03380">
        <w:rPr>
          <w:rFonts w:ascii="Arial" w:hAnsi="Arial" w:cs="Arial"/>
          <w:color w:val="000000"/>
          <w:sz w:val="20"/>
          <w:szCs w:val="20"/>
        </w:rPr>
        <w:t> </w:t>
      </w:r>
      <w:hyperlink r:id="rId18" w:history="1">
        <w:r w:rsidRPr="00D03380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rick.gershon@warnerrecords.com</w:t>
        </w:r>
      </w:hyperlink>
    </w:p>
    <w:p w14:paraId="3DFCB761" w14:textId="77777777" w:rsidR="00D85F89" w:rsidRPr="00D85F89" w:rsidRDefault="00D85F89" w:rsidP="00D85F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13E127" w14:textId="77777777" w:rsidR="00D85F89" w:rsidRPr="00D03380" w:rsidRDefault="00D85F89" w:rsidP="00D033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D03380">
        <w:rPr>
          <w:rFonts w:ascii="Arial" w:hAnsi="Arial" w:cs="Arial"/>
          <w:b/>
          <w:sz w:val="20"/>
          <w:szCs w:val="20"/>
        </w:rPr>
        <w:lastRenderedPageBreak/>
        <w:t>Follow Gary Clark Jr.:</w:t>
      </w:r>
    </w:p>
    <w:p w14:paraId="4CB151A2" w14:textId="764ABA39" w:rsidR="00D85F89" w:rsidRPr="00D03380" w:rsidRDefault="00D85F89" w:rsidP="00D03380">
      <w:pPr>
        <w:pStyle w:val="NoSpacing"/>
        <w:jc w:val="center"/>
        <w:rPr>
          <w:rFonts w:ascii="Arial" w:hAnsi="Arial" w:cs="Arial"/>
          <w:color w:val="0000FF" w:themeColor="hyperlink"/>
          <w:sz w:val="20"/>
          <w:szCs w:val="20"/>
        </w:rPr>
      </w:pPr>
      <w:r w:rsidRPr="00D03380">
        <w:rPr>
          <w:rFonts w:ascii="Arial" w:hAnsi="Arial" w:cs="Arial"/>
          <w:sz w:val="20"/>
          <w:szCs w:val="20"/>
        </w:rPr>
        <w:t>Official:</w:t>
      </w:r>
      <w:r w:rsidR="00D96AB7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3F2157" w:rsidRPr="00AB1F53">
          <w:rPr>
            <w:rStyle w:val="Hyperlink"/>
            <w:rFonts w:ascii="Arial" w:hAnsi="Arial" w:cs="Arial"/>
            <w:b/>
            <w:sz w:val="20"/>
            <w:szCs w:val="20"/>
          </w:rPr>
          <w:t>www.garyclarkjr.com</w:t>
        </w:r>
      </w:hyperlink>
    </w:p>
    <w:p w14:paraId="4995A418" w14:textId="77777777" w:rsidR="00D85F89" w:rsidRPr="00D03380" w:rsidRDefault="00D85F89" w:rsidP="00D033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03380">
        <w:rPr>
          <w:rFonts w:ascii="Arial" w:hAnsi="Arial" w:cs="Arial"/>
          <w:sz w:val="20"/>
          <w:szCs w:val="20"/>
        </w:rPr>
        <w:t>Facebook: </w:t>
      </w:r>
      <w:hyperlink r:id="rId20" w:history="1">
        <w:r w:rsidRPr="00D96AB7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facebook.com/</w:t>
        </w:r>
        <w:proofErr w:type="spellStart"/>
        <w:r w:rsidRPr="00D96AB7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GaryClarkJr</w:t>
        </w:r>
        <w:proofErr w:type="spellEnd"/>
      </w:hyperlink>
    </w:p>
    <w:p w14:paraId="0CC50A4F" w14:textId="77777777" w:rsidR="00D85F89" w:rsidRPr="00D03380" w:rsidRDefault="00D85F89" w:rsidP="00D03380">
      <w:pPr>
        <w:pStyle w:val="NoSpacing"/>
        <w:jc w:val="center"/>
        <w:rPr>
          <w:rFonts w:ascii="Arial" w:hAnsi="Arial" w:cs="Arial"/>
          <w:color w:val="0000FF" w:themeColor="hyperlink"/>
          <w:sz w:val="20"/>
          <w:szCs w:val="20"/>
        </w:rPr>
      </w:pPr>
      <w:r w:rsidRPr="00D03380">
        <w:rPr>
          <w:rFonts w:ascii="Arial" w:hAnsi="Arial" w:cs="Arial"/>
          <w:sz w:val="20"/>
          <w:szCs w:val="20"/>
        </w:rPr>
        <w:t>Twitter: </w:t>
      </w:r>
      <w:hyperlink r:id="rId21" w:history="1">
        <w:r w:rsidRPr="00E03E64">
          <w:rPr>
            <w:rFonts w:ascii="Arial" w:hAnsi="Arial" w:cs="Arial"/>
            <w:b/>
            <w:color w:val="0000FF" w:themeColor="hyperlink"/>
            <w:sz w:val="20"/>
            <w:szCs w:val="20"/>
          </w:rPr>
          <w:t>@</w:t>
        </w:r>
        <w:proofErr w:type="spellStart"/>
        <w:r w:rsidRPr="00E03E64">
          <w:rPr>
            <w:rFonts w:ascii="Arial" w:hAnsi="Arial" w:cs="Arial"/>
            <w:b/>
            <w:color w:val="0000FF" w:themeColor="hyperlink"/>
            <w:sz w:val="20"/>
            <w:szCs w:val="20"/>
          </w:rPr>
          <w:t>GaryClarkJr</w:t>
        </w:r>
        <w:proofErr w:type="spellEnd"/>
      </w:hyperlink>
    </w:p>
    <w:p w14:paraId="7E292727" w14:textId="77777777" w:rsidR="00D85F89" w:rsidRPr="00D03380" w:rsidRDefault="00D85F89" w:rsidP="00D033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03380">
        <w:rPr>
          <w:rFonts w:ascii="Arial" w:hAnsi="Arial" w:cs="Arial"/>
          <w:sz w:val="20"/>
          <w:szCs w:val="20"/>
        </w:rPr>
        <w:t xml:space="preserve">Instagram: </w:t>
      </w:r>
      <w:r w:rsidRPr="00E03E64">
        <w:rPr>
          <w:rFonts w:ascii="Arial" w:hAnsi="Arial" w:cs="Arial"/>
          <w:b/>
          <w:color w:val="0432FF"/>
          <w:sz w:val="20"/>
          <w:szCs w:val="20"/>
        </w:rPr>
        <w:t>@</w:t>
      </w:r>
      <w:proofErr w:type="spellStart"/>
      <w:r w:rsidRPr="00E03E64">
        <w:rPr>
          <w:rFonts w:ascii="Arial" w:hAnsi="Arial" w:cs="Arial"/>
          <w:b/>
          <w:color w:val="0432FF"/>
          <w:sz w:val="20"/>
          <w:szCs w:val="20"/>
        </w:rPr>
        <w:t>garyclarkjr</w:t>
      </w:r>
      <w:proofErr w:type="spellEnd"/>
    </w:p>
    <w:p w14:paraId="0BCFF4B0" w14:textId="77777777" w:rsidR="00D85F89" w:rsidRPr="00D03380" w:rsidRDefault="00D85F89" w:rsidP="00D033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03380">
        <w:rPr>
          <w:rFonts w:ascii="Arial" w:hAnsi="Arial" w:cs="Arial"/>
          <w:sz w:val="20"/>
          <w:szCs w:val="20"/>
        </w:rPr>
        <w:t>YouTube: </w:t>
      </w:r>
      <w:hyperlink r:id="rId22" w:history="1">
        <w:r w:rsidRPr="00D96AB7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www.youtube.com/user/garyclarkjr</w:t>
        </w:r>
      </w:hyperlink>
    </w:p>
    <w:p w14:paraId="115075AA" w14:textId="23BB3557" w:rsidR="00D85F89" w:rsidRPr="00B304DA" w:rsidRDefault="00D85F89" w:rsidP="00B304DA">
      <w:pPr>
        <w:pStyle w:val="NoSpacing"/>
        <w:jc w:val="center"/>
        <w:rPr>
          <w:rFonts w:ascii="Arial" w:hAnsi="Arial" w:cs="Arial"/>
          <w:color w:val="0000FF"/>
          <w:sz w:val="20"/>
          <w:szCs w:val="20"/>
        </w:rPr>
      </w:pPr>
      <w:r w:rsidRPr="00D03380">
        <w:rPr>
          <w:rFonts w:ascii="Arial" w:hAnsi="Arial" w:cs="Arial"/>
          <w:sz w:val="20"/>
          <w:szCs w:val="20"/>
        </w:rPr>
        <w:t>Press Materials: </w:t>
      </w:r>
      <w:r w:rsidRPr="00D96AB7">
        <w:rPr>
          <w:rFonts w:ascii="Arial" w:hAnsi="Arial" w:cs="Arial"/>
          <w:b/>
          <w:color w:val="0000FF"/>
          <w:sz w:val="20"/>
          <w:szCs w:val="20"/>
          <w:u w:val="single"/>
        </w:rPr>
        <w:t>press.warnerrecords.com/</w:t>
      </w:r>
      <w:proofErr w:type="spellStart"/>
      <w:r w:rsidRPr="00D96AB7">
        <w:rPr>
          <w:rFonts w:ascii="Arial" w:hAnsi="Arial" w:cs="Arial"/>
          <w:b/>
          <w:color w:val="0000FF"/>
          <w:sz w:val="20"/>
          <w:szCs w:val="20"/>
          <w:u w:val="single"/>
        </w:rPr>
        <w:t>garyclarkjr</w:t>
      </w:r>
      <w:proofErr w:type="spellEnd"/>
      <w:r w:rsidRPr="00D96AB7">
        <w:rPr>
          <w:rFonts w:ascii="Arial" w:hAnsi="Arial" w:cs="Arial"/>
          <w:b/>
          <w:color w:val="0000FF"/>
          <w:sz w:val="20"/>
          <w:szCs w:val="20"/>
          <w:u w:val="single"/>
        </w:rPr>
        <w:t>/</w:t>
      </w:r>
    </w:p>
    <w:sectPr w:rsidR="00D85F89" w:rsidRPr="00B3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F89"/>
    <w:rsid w:val="000122BF"/>
    <w:rsid w:val="00085150"/>
    <w:rsid w:val="000C6450"/>
    <w:rsid w:val="00227799"/>
    <w:rsid w:val="00271844"/>
    <w:rsid w:val="002F0D9A"/>
    <w:rsid w:val="003F2157"/>
    <w:rsid w:val="00454D72"/>
    <w:rsid w:val="004852A0"/>
    <w:rsid w:val="005D2283"/>
    <w:rsid w:val="00747DD2"/>
    <w:rsid w:val="0094042C"/>
    <w:rsid w:val="00A273F9"/>
    <w:rsid w:val="00A93900"/>
    <w:rsid w:val="00AE411C"/>
    <w:rsid w:val="00B304DA"/>
    <w:rsid w:val="00D03380"/>
    <w:rsid w:val="00D85F89"/>
    <w:rsid w:val="00D95725"/>
    <w:rsid w:val="00D96AB7"/>
    <w:rsid w:val="00E03E64"/>
    <w:rsid w:val="00E232E3"/>
    <w:rsid w:val="00E44F72"/>
    <w:rsid w:val="00F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281C"/>
  <w15:docId w15:val="{2C2084F7-8064-9741-8BBB-27F421F4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F8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85F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F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0E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3" TargetMode="External"/><Relationship Id="rId13" Type="http://schemas.openxmlformats.org/officeDocument/2006/relationships/hyperlink" Target="https://www.youtube.com/watch?v=dT3Mr7Q9MpI" TargetMode="External"/><Relationship Id="rId18" Type="http://schemas.openxmlformats.org/officeDocument/2006/relationships/hyperlink" Target="mailto:rick.gershon@warner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garyclarkj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Z1pVNs3jAjg" TargetMode="External"/><Relationship Id="rId17" Type="http://schemas.openxmlformats.org/officeDocument/2006/relationships/hyperlink" Target="https://www.aclfestiva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ubbsaustin.com/concert-listings" TargetMode="External"/><Relationship Id="rId20" Type="http://schemas.openxmlformats.org/officeDocument/2006/relationships/hyperlink" Target="https://www.facebook.com/GaryClarkJ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TUxoEJLOMsI" TargetMode="External"/><Relationship Id="rId24" Type="http://schemas.openxmlformats.org/officeDocument/2006/relationships/theme" Target="theme/theme1.xml"/><Relationship Id="rId5" Type="http://schemas.openxmlformats.org/officeDocument/2006/relationships/image" Target="cid:F80D137C-BC34-4EA9-8B61-74AF2C8054F9" TargetMode="External"/><Relationship Id="rId15" Type="http://schemas.openxmlformats.org/officeDocument/2006/relationships/hyperlink" Target="https://www.pbs.org/show/austin-city-limi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362865192/aaa9617767" TargetMode="External"/><Relationship Id="rId19" Type="http://schemas.openxmlformats.org/officeDocument/2006/relationships/hyperlink" Target="http://www.garyclarkj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ariety.com/2019/music/news/gary-clark-jr-hollywood-bowl-concert-review-1203355176/" TargetMode="External"/><Relationship Id="rId14" Type="http://schemas.openxmlformats.org/officeDocument/2006/relationships/hyperlink" Target="https://www.pbs.org/newshour/" TargetMode="External"/><Relationship Id="rId22" Type="http://schemas.openxmlformats.org/officeDocument/2006/relationships/hyperlink" Target="http://www.youtube.com/user/garyclarkj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13</cp:revision>
  <dcterms:created xsi:type="dcterms:W3CDTF">2019-10-02T01:42:00Z</dcterms:created>
  <dcterms:modified xsi:type="dcterms:W3CDTF">2019-10-02T21:23:00Z</dcterms:modified>
</cp:coreProperties>
</file>