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65" w:rsidRDefault="00AF6179">
      <w:r>
        <w:t>For Immediate Release</w:t>
      </w:r>
    </w:p>
    <w:p w:rsidR="00224A65" w:rsidRDefault="00224A65"/>
    <w:p w:rsidR="00224A65" w:rsidRDefault="00AF6179">
      <w:pPr>
        <w:jc w:val="center"/>
        <w:rPr>
          <w:b/>
          <w:u w:val="single"/>
        </w:rPr>
      </w:pPr>
      <w:proofErr w:type="spellStart"/>
      <w:r>
        <w:rPr>
          <w:b/>
          <w:u w:val="single"/>
        </w:rPr>
        <w:t>ANDRA</w:t>
      </w:r>
      <w:proofErr w:type="spellEnd"/>
      <w:r>
        <w:rPr>
          <w:b/>
          <w:u w:val="single"/>
        </w:rPr>
        <w:t xml:space="preserve"> DAY RELEASES NEW SONG “AMEN” </w:t>
      </w:r>
    </w:p>
    <w:p w:rsidR="00224A65" w:rsidRDefault="00885B5B">
      <w:pPr>
        <w:jc w:val="center"/>
        <w:rPr>
          <w:b/>
          <w:u w:val="single"/>
        </w:rPr>
      </w:pPr>
      <w:r>
        <w:rPr>
          <w:b/>
          <w:u w:val="single"/>
        </w:rPr>
        <w:t xml:space="preserve"> </w:t>
      </w:r>
    </w:p>
    <w:p w:rsidR="00224A65" w:rsidRDefault="00AF6179">
      <w:pPr>
        <w:jc w:val="center"/>
        <w:rPr>
          <w:b/>
          <w:u w:val="single"/>
        </w:rPr>
      </w:pPr>
      <w:r>
        <w:rPr>
          <w:b/>
          <w:u w:val="single"/>
        </w:rPr>
        <w:t>“AMEN” FEATURED IN GENESI</w:t>
      </w:r>
      <w:r w:rsidR="00F80ABD">
        <w:rPr>
          <w:b/>
          <w:u w:val="single"/>
        </w:rPr>
        <w:t>S G80</w:t>
      </w:r>
      <w:r>
        <w:rPr>
          <w:b/>
          <w:u w:val="single"/>
        </w:rPr>
        <w:t xml:space="preserve"> CAMPAIGN</w:t>
      </w:r>
    </w:p>
    <w:p w:rsidR="00224A65" w:rsidRDefault="00224A65">
      <w:pPr>
        <w:jc w:val="center"/>
        <w:rPr>
          <w:b/>
          <w:u w:val="single"/>
        </w:rPr>
      </w:pPr>
    </w:p>
    <w:p w:rsidR="00224A65" w:rsidRDefault="00AF6179">
      <w:pPr>
        <w:jc w:val="center"/>
        <w:rPr>
          <w:b/>
          <w:u w:val="single"/>
        </w:rPr>
      </w:pPr>
      <w:r>
        <w:rPr>
          <w:b/>
          <w:u w:val="single"/>
        </w:rPr>
        <w:t>GENESIS</w:t>
      </w:r>
      <w:r w:rsidR="00334D00">
        <w:rPr>
          <w:b/>
          <w:u w:val="single"/>
        </w:rPr>
        <w:t>, WARNER BROS. RECORDS</w:t>
      </w:r>
      <w:r>
        <w:rPr>
          <w:b/>
          <w:u w:val="single"/>
        </w:rPr>
        <w:t xml:space="preserve"> &amp; DAY MAKE DONATION TO NONPROFIT UNLIKELY HEROES</w:t>
      </w:r>
    </w:p>
    <w:p w:rsidR="00224A65" w:rsidRDefault="00224A65">
      <w:pPr>
        <w:jc w:val="center"/>
        <w:rPr>
          <w:b/>
          <w:color w:val="FF0000"/>
          <w:u w:val="single"/>
        </w:rPr>
      </w:pPr>
    </w:p>
    <w:p w:rsidR="00224A65" w:rsidRDefault="00AF6179">
      <w:pPr>
        <w:jc w:val="center"/>
        <w:rPr>
          <w:b/>
          <w:color w:val="FF0000"/>
          <w:u w:val="single"/>
        </w:rPr>
      </w:pPr>
      <w:r>
        <w:rPr>
          <w:b/>
          <w:noProof/>
          <w:color w:val="FF0000"/>
        </w:rPr>
        <w:drawing>
          <wp:inline distT="114300" distB="114300" distL="114300" distR="114300">
            <wp:extent cx="2538413" cy="25384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538413" cy="2538413"/>
                    </a:xfrm>
                    <a:prstGeom prst="rect">
                      <a:avLst/>
                    </a:prstGeom>
                    <a:ln/>
                  </pic:spPr>
                </pic:pic>
              </a:graphicData>
            </a:graphic>
          </wp:inline>
        </w:drawing>
      </w:r>
    </w:p>
    <w:p w:rsidR="00224A65" w:rsidRPr="00C13383" w:rsidRDefault="00224A65">
      <w:pPr>
        <w:rPr>
          <w:u w:val="single"/>
        </w:rPr>
      </w:pPr>
    </w:p>
    <w:p w:rsidR="00224A65" w:rsidRDefault="000A5771">
      <w:pPr>
        <w:rPr>
          <w:color w:val="222222"/>
          <w:highlight w:val="white"/>
        </w:rPr>
      </w:pPr>
      <w:bookmarkStart w:id="0" w:name="_gjdgxs" w:colFirst="0" w:colLast="0"/>
      <w:bookmarkStart w:id="1" w:name="_GoBack"/>
      <w:bookmarkEnd w:id="0"/>
      <w:r w:rsidRPr="00C13383">
        <w:t xml:space="preserve">October </w:t>
      </w:r>
      <w:r w:rsidR="00C13383" w:rsidRPr="00C13383">
        <w:t>23</w:t>
      </w:r>
      <w:r w:rsidR="00AF6179" w:rsidRPr="00C13383">
        <w:t xml:space="preserve">, 2018 </w:t>
      </w:r>
      <w:r w:rsidR="00AF6179">
        <w:t xml:space="preserve">— (Los Angeles, CA) — </w:t>
      </w:r>
      <w:r w:rsidR="00AF6179">
        <w:rPr>
          <w:color w:val="222222"/>
          <w:highlight w:val="white"/>
        </w:rPr>
        <w:t xml:space="preserve">GRAMMY® Award-nominated platinum soul powerhouse </w:t>
      </w:r>
      <w:proofErr w:type="spellStart"/>
      <w:r w:rsidR="00AF6179">
        <w:rPr>
          <w:b/>
          <w:color w:val="222222"/>
          <w:highlight w:val="white"/>
        </w:rPr>
        <w:t>Andra</w:t>
      </w:r>
      <w:proofErr w:type="spellEnd"/>
      <w:r w:rsidR="00AF6179">
        <w:rPr>
          <w:b/>
          <w:color w:val="222222"/>
          <w:highlight w:val="white"/>
        </w:rPr>
        <w:t xml:space="preserve"> Day</w:t>
      </w:r>
      <w:r w:rsidR="00AE09B2">
        <w:rPr>
          <w:color w:val="222222"/>
          <w:highlight w:val="white"/>
        </w:rPr>
        <w:t xml:space="preserve"> has</w:t>
      </w:r>
      <w:r w:rsidR="00AF6179">
        <w:rPr>
          <w:color w:val="222222"/>
          <w:highlight w:val="white"/>
        </w:rPr>
        <w:t xml:space="preserve"> release</w:t>
      </w:r>
      <w:r w:rsidR="00AE09B2">
        <w:rPr>
          <w:color w:val="222222"/>
          <w:highlight w:val="white"/>
        </w:rPr>
        <w:t>d</w:t>
      </w:r>
      <w:r w:rsidR="00AF6179">
        <w:rPr>
          <w:color w:val="222222"/>
          <w:highlight w:val="white"/>
        </w:rPr>
        <w:t xml:space="preserve"> her new song </w:t>
      </w:r>
      <w:r w:rsidR="00AF6179">
        <w:rPr>
          <w:b/>
          <w:color w:val="222222"/>
          <w:highlight w:val="white"/>
        </w:rPr>
        <w:t>“Amen”</w:t>
      </w:r>
      <w:r w:rsidR="00AE09B2">
        <w:rPr>
          <w:color w:val="222222"/>
          <w:highlight w:val="white"/>
        </w:rPr>
        <w:t xml:space="preserve"> </w:t>
      </w:r>
      <w:r w:rsidR="00AF6179">
        <w:rPr>
          <w:color w:val="222222"/>
          <w:highlight w:val="white"/>
        </w:rPr>
        <w:t xml:space="preserve">via </w:t>
      </w:r>
      <w:r w:rsidR="00AF6179">
        <w:rPr>
          <w:b/>
          <w:color w:val="222222"/>
          <w:highlight w:val="white"/>
        </w:rPr>
        <w:t>Warner Bros. Records</w:t>
      </w:r>
      <w:r w:rsidR="00AF6179">
        <w:rPr>
          <w:color w:val="222222"/>
          <w:highlight w:val="white"/>
        </w:rPr>
        <w:t xml:space="preserve">. </w:t>
      </w:r>
      <w:proofErr w:type="gramStart"/>
      <w:r w:rsidR="00AF6179">
        <w:rPr>
          <w:color w:val="222222"/>
          <w:highlight w:val="white"/>
        </w:rPr>
        <w:t xml:space="preserve">The song soundtracks a brand new campaign for </w:t>
      </w:r>
      <w:r w:rsidR="00AF6179">
        <w:rPr>
          <w:b/>
          <w:color w:val="222222"/>
          <w:highlight w:val="white"/>
        </w:rPr>
        <w:t xml:space="preserve">Genesis </w:t>
      </w:r>
      <w:r w:rsidR="00F80ABD">
        <w:rPr>
          <w:b/>
          <w:color w:val="222222"/>
          <w:highlight w:val="white"/>
        </w:rPr>
        <w:t>G80</w:t>
      </w:r>
      <w:r w:rsidR="00AF6179">
        <w:rPr>
          <w:color w:val="222222"/>
          <w:highlight w:val="white"/>
        </w:rPr>
        <w:t>.</w:t>
      </w:r>
      <w:proofErr w:type="gramEnd"/>
      <w:r w:rsidR="00AF6179">
        <w:rPr>
          <w:color w:val="222222"/>
          <w:highlight w:val="white"/>
        </w:rPr>
        <w:t xml:space="preserve"> Get it </w:t>
      </w:r>
      <w:hyperlink r:id="rId6" w:history="1">
        <w:r w:rsidR="00AF6179" w:rsidRPr="00C13383">
          <w:rPr>
            <w:rStyle w:val="Hyperlink"/>
            <w:highlight w:val="white"/>
          </w:rPr>
          <w:t>HERE.</w:t>
        </w:r>
      </w:hyperlink>
    </w:p>
    <w:p w:rsidR="00224A65" w:rsidRDefault="00224A65">
      <w:pPr>
        <w:rPr>
          <w:color w:val="222222"/>
          <w:highlight w:val="white"/>
        </w:rPr>
      </w:pPr>
    </w:p>
    <w:p w:rsidR="00224A65" w:rsidRDefault="00AF6179">
      <w:pPr>
        <w:rPr>
          <w:color w:val="222222"/>
          <w:highlight w:val="white"/>
        </w:rPr>
      </w:pPr>
      <w:r>
        <w:rPr>
          <w:color w:val="222222"/>
          <w:highlight w:val="white"/>
        </w:rPr>
        <w:t xml:space="preserve">Lifted to the heavens by her unmistakable and undeniable voice, the song showcases the singer’s towering range and inimitable spirit over delicate piano chords. The lyrics immediately hit as she sings, </w:t>
      </w:r>
      <w:r>
        <w:rPr>
          <w:i/>
          <w:color w:val="222222"/>
          <w:highlight w:val="white"/>
        </w:rPr>
        <w:t>“I’ll say amen to all the crazy things that happened that made me who I am.”</w:t>
      </w:r>
    </w:p>
    <w:p w:rsidR="00224A65" w:rsidRDefault="00224A65">
      <w:pPr>
        <w:rPr>
          <w:color w:val="222222"/>
          <w:highlight w:val="white"/>
        </w:rPr>
      </w:pPr>
    </w:p>
    <w:p w:rsidR="00224A65" w:rsidRDefault="00AF6179">
      <w:pPr>
        <w:rPr>
          <w:color w:val="222222"/>
          <w:highlight w:val="white"/>
        </w:rPr>
      </w:pPr>
      <w:r>
        <w:rPr>
          <w:color w:val="222222"/>
          <w:highlight w:val="white"/>
        </w:rPr>
        <w:t xml:space="preserve">Thematically, it instantly spoke to </w:t>
      </w:r>
      <w:r>
        <w:rPr>
          <w:b/>
          <w:color w:val="222222"/>
          <w:highlight w:val="white"/>
        </w:rPr>
        <w:t>Day</w:t>
      </w:r>
      <w:r>
        <w:rPr>
          <w:color w:val="222222"/>
          <w:highlight w:val="white"/>
        </w:rPr>
        <w:t xml:space="preserve"> with palpable significance.</w:t>
      </w:r>
    </w:p>
    <w:p w:rsidR="00224A65" w:rsidRDefault="00224A65">
      <w:pPr>
        <w:rPr>
          <w:color w:val="222222"/>
          <w:highlight w:val="white"/>
        </w:rPr>
      </w:pPr>
    </w:p>
    <w:p w:rsidR="00224A65" w:rsidRDefault="00AF6179">
      <w:pPr>
        <w:rPr>
          <w:color w:val="222222"/>
          <w:highlight w:val="white"/>
        </w:rPr>
      </w:pPr>
      <w:r>
        <w:rPr>
          <w:color w:val="222222"/>
          <w:highlight w:val="white"/>
        </w:rPr>
        <w:t xml:space="preserve">Regarding </w:t>
      </w:r>
      <w:r>
        <w:rPr>
          <w:b/>
          <w:color w:val="222222"/>
          <w:highlight w:val="white"/>
        </w:rPr>
        <w:t>“Amen</w:t>
      </w:r>
      <w:r>
        <w:rPr>
          <w:color w:val="222222"/>
          <w:highlight w:val="white"/>
        </w:rPr>
        <w:t>,</w:t>
      </w:r>
      <w:r>
        <w:rPr>
          <w:b/>
          <w:color w:val="222222"/>
          <w:highlight w:val="white"/>
        </w:rPr>
        <w:t>”</w:t>
      </w:r>
      <w:r>
        <w:rPr>
          <w:color w:val="222222"/>
          <w:highlight w:val="white"/>
        </w:rPr>
        <w:t xml:space="preserve"> she said, </w:t>
      </w:r>
      <w:r>
        <w:rPr>
          <w:i/>
          <w:color w:val="222222"/>
          <w:highlight w:val="white"/>
        </w:rPr>
        <w:t xml:space="preserve">“I decided to sing the song because </w:t>
      </w:r>
      <w:r>
        <w:rPr>
          <w:b/>
          <w:i/>
          <w:color w:val="222222"/>
          <w:highlight w:val="white"/>
        </w:rPr>
        <w:t>‘Amen’</w:t>
      </w:r>
      <w:r>
        <w:rPr>
          <w:i/>
          <w:color w:val="222222"/>
          <w:highlight w:val="white"/>
        </w:rPr>
        <w:t xml:space="preserve"> means </w:t>
      </w:r>
      <w:r>
        <w:rPr>
          <w:b/>
          <w:i/>
          <w:color w:val="222222"/>
          <w:highlight w:val="white"/>
        </w:rPr>
        <w:t>‘</w:t>
      </w:r>
      <w:proofErr w:type="gramStart"/>
      <w:r>
        <w:rPr>
          <w:b/>
          <w:i/>
          <w:color w:val="222222"/>
          <w:highlight w:val="white"/>
        </w:rPr>
        <w:t>It</w:t>
      </w:r>
      <w:proofErr w:type="gramEnd"/>
      <w:r>
        <w:rPr>
          <w:b/>
          <w:i/>
          <w:color w:val="222222"/>
          <w:highlight w:val="white"/>
        </w:rPr>
        <w:t xml:space="preserve"> is done’</w:t>
      </w:r>
      <w:r>
        <w:rPr>
          <w:i/>
          <w:color w:val="222222"/>
          <w:highlight w:val="white"/>
        </w:rPr>
        <w:t xml:space="preserve">, and that for me means so much. To me, it </w:t>
      </w:r>
      <w:proofErr w:type="gramStart"/>
      <w:r>
        <w:rPr>
          <w:i/>
          <w:color w:val="222222"/>
          <w:highlight w:val="white"/>
        </w:rPr>
        <w:t>lays</w:t>
      </w:r>
      <w:proofErr w:type="gramEnd"/>
      <w:r>
        <w:rPr>
          <w:i/>
          <w:color w:val="222222"/>
          <w:highlight w:val="white"/>
        </w:rPr>
        <w:t xml:space="preserve"> to rest things in the past, things that have hurt, and things I can’t control. It reminds me that I’m not defined by those things, and though I can’t control them, that </w:t>
      </w:r>
      <w:proofErr w:type="gramStart"/>
      <w:r>
        <w:rPr>
          <w:i/>
          <w:color w:val="222222"/>
          <w:highlight w:val="white"/>
        </w:rPr>
        <w:t>doesn’t</w:t>
      </w:r>
      <w:proofErr w:type="gramEnd"/>
      <w:r>
        <w:rPr>
          <w:i/>
          <w:color w:val="222222"/>
          <w:highlight w:val="white"/>
        </w:rPr>
        <w:t xml:space="preserve"> mean they control me. It also gives me faith for my present and future, to go for the bigger dream, to take the harder road</w:t>
      </w:r>
      <w:r>
        <w:rPr>
          <w:i/>
          <w:color w:val="2F3847"/>
          <w:highlight w:val="white"/>
        </w:rPr>
        <w:t>–</w:t>
      </w:r>
      <w:r>
        <w:rPr>
          <w:i/>
          <w:color w:val="222222"/>
          <w:highlight w:val="white"/>
        </w:rPr>
        <w:t>the one that scares me</w:t>
      </w:r>
      <w:r>
        <w:rPr>
          <w:i/>
          <w:color w:val="2F3847"/>
          <w:highlight w:val="white"/>
        </w:rPr>
        <w:t>–</w:t>
      </w:r>
      <w:r>
        <w:rPr>
          <w:i/>
          <w:color w:val="222222"/>
          <w:highlight w:val="white"/>
        </w:rPr>
        <w:t>and to endure through trials, because nothing can take away my purpose. My greatness is already written. Everyone’s greatness is, and I hope this song helps them see that.”</w:t>
      </w:r>
    </w:p>
    <w:p w:rsidR="00224A65" w:rsidRDefault="00224A65">
      <w:pPr>
        <w:rPr>
          <w:color w:val="222222"/>
          <w:highlight w:val="white"/>
        </w:rPr>
      </w:pPr>
    </w:p>
    <w:p w:rsidR="00224A65" w:rsidRDefault="00AF6179">
      <w:pPr>
        <w:rPr>
          <w:color w:val="222222"/>
          <w:highlight w:val="white"/>
        </w:rPr>
      </w:pPr>
      <w:r>
        <w:rPr>
          <w:color w:val="222222"/>
          <w:highlight w:val="white"/>
        </w:rPr>
        <w:lastRenderedPageBreak/>
        <w:t xml:space="preserve">Her knockout performance most definitely will illuminate this truth as well. </w:t>
      </w:r>
      <w:proofErr w:type="spellStart"/>
      <w:r>
        <w:rPr>
          <w:b/>
          <w:color w:val="222222"/>
          <w:highlight w:val="white"/>
        </w:rPr>
        <w:t>Andra</w:t>
      </w:r>
      <w:proofErr w:type="spellEnd"/>
      <w:r>
        <w:rPr>
          <w:b/>
          <w:color w:val="222222"/>
          <w:highlight w:val="white"/>
        </w:rPr>
        <w:t xml:space="preserve"> Day </w:t>
      </w:r>
      <w:r>
        <w:rPr>
          <w:color w:val="222222"/>
          <w:highlight w:val="white"/>
        </w:rPr>
        <w:t>is currently hard at work on her much-anticipated new album.</w:t>
      </w:r>
    </w:p>
    <w:p w:rsidR="00224A65" w:rsidRDefault="00224A65">
      <w:pPr>
        <w:rPr>
          <w:i/>
          <w:color w:val="222222"/>
          <w:highlight w:val="white"/>
        </w:rPr>
      </w:pPr>
    </w:p>
    <w:p w:rsidR="00224A65" w:rsidRDefault="00AF6179">
      <w:pPr>
        <w:rPr>
          <w:color w:val="222222"/>
          <w:highlight w:val="white"/>
        </w:rPr>
      </w:pPr>
      <w:r>
        <w:rPr>
          <w:color w:val="222222"/>
          <w:highlight w:val="white"/>
        </w:rPr>
        <w:t xml:space="preserve">Additionally, </w:t>
      </w:r>
      <w:r w:rsidR="00961D7E">
        <w:rPr>
          <w:b/>
          <w:color w:val="222222"/>
          <w:highlight w:val="white"/>
        </w:rPr>
        <w:t>Genesis, Warner Bros. Records</w:t>
      </w:r>
      <w:r>
        <w:rPr>
          <w:color w:val="222222"/>
          <w:highlight w:val="white"/>
        </w:rPr>
        <w:t xml:space="preserve"> </w:t>
      </w:r>
      <w:r w:rsidR="00961D7E">
        <w:rPr>
          <w:color w:val="222222"/>
          <w:highlight w:val="white"/>
        </w:rPr>
        <w:t xml:space="preserve">and </w:t>
      </w:r>
      <w:r w:rsidR="00961D7E">
        <w:rPr>
          <w:b/>
          <w:color w:val="222222"/>
          <w:highlight w:val="white"/>
        </w:rPr>
        <w:t xml:space="preserve">Day </w:t>
      </w:r>
      <w:r>
        <w:rPr>
          <w:color w:val="222222"/>
          <w:highlight w:val="white"/>
        </w:rPr>
        <w:t xml:space="preserve">have teamed up to make a collective donation to </w:t>
      </w:r>
      <w:r>
        <w:rPr>
          <w:b/>
          <w:color w:val="222222"/>
          <w:highlight w:val="white"/>
        </w:rPr>
        <w:t>Unlikely Heroes</w:t>
      </w:r>
      <w:r>
        <w:rPr>
          <w:color w:val="222222"/>
          <w:highlight w:val="white"/>
        </w:rPr>
        <w:t>, a 501 nonprofit organization that rescues, restores, and rehabilitates child victims of sex slavery around the world.</w:t>
      </w:r>
    </w:p>
    <w:p w:rsidR="00224A65" w:rsidRDefault="00224A65">
      <w:pPr>
        <w:rPr>
          <w:color w:val="222222"/>
          <w:highlight w:val="white"/>
        </w:rPr>
      </w:pPr>
    </w:p>
    <w:p w:rsidR="00224A65" w:rsidRDefault="00AF6179">
      <w:pPr>
        <w:rPr>
          <w:b/>
        </w:rPr>
      </w:pPr>
      <w:r>
        <w:rPr>
          <w:b/>
        </w:rPr>
        <w:t xml:space="preserve">About </w:t>
      </w:r>
      <w:proofErr w:type="spellStart"/>
      <w:r>
        <w:rPr>
          <w:b/>
        </w:rPr>
        <w:t>Andra</w:t>
      </w:r>
      <w:proofErr w:type="spellEnd"/>
      <w:r>
        <w:rPr>
          <w:b/>
        </w:rPr>
        <w:t xml:space="preserve"> Day:</w:t>
      </w:r>
    </w:p>
    <w:p w:rsidR="00224A65" w:rsidRDefault="00AF6179">
      <w:pPr>
        <w:rPr>
          <w:color w:val="222222"/>
          <w:highlight w:val="white"/>
        </w:rPr>
      </w:pPr>
      <w:r>
        <w:rPr>
          <w:color w:val="222222"/>
          <w:highlight w:val="white"/>
        </w:rPr>
        <w:t xml:space="preserve">Carried by enough conviction to incite cultural change, </w:t>
      </w:r>
      <w:proofErr w:type="spellStart"/>
      <w:r>
        <w:rPr>
          <w:color w:val="222222"/>
          <w:highlight w:val="white"/>
        </w:rPr>
        <w:t>Andra</w:t>
      </w:r>
      <w:proofErr w:type="spellEnd"/>
      <w:r>
        <w:rPr>
          <w:color w:val="222222"/>
          <w:highlight w:val="white"/>
        </w:rPr>
        <w:t xml:space="preserve"> Day’s full-length debut </w:t>
      </w:r>
      <w:r>
        <w:rPr>
          <w:i/>
          <w:color w:val="222222"/>
          <w:highlight w:val="white"/>
        </w:rPr>
        <w:t>Cheers to the Fall</w:t>
      </w:r>
      <w:r>
        <w:rPr>
          <w:color w:val="222222"/>
          <w:highlight w:val="white"/>
        </w:rPr>
        <w:t xml:space="preserve"> [Warner Bros. Records] garnered a 2016 GRAMMY® Award nomination in the category of “Best R&amp;B Album,” while its ubiquitous lead single “Rise Up” achieved a nod for “Best R&amp;B Performance” and earned an </w:t>
      </w:r>
      <w:proofErr w:type="spellStart"/>
      <w:r>
        <w:rPr>
          <w:color w:val="222222"/>
          <w:highlight w:val="white"/>
        </w:rPr>
        <w:t>RIAA</w:t>
      </w:r>
      <w:proofErr w:type="spellEnd"/>
      <w:r>
        <w:rPr>
          <w:color w:val="222222"/>
          <w:highlight w:val="white"/>
        </w:rPr>
        <w:t xml:space="preserve"> Platinum certification in addition to amassing over 37 million Spotify streams. </w:t>
      </w:r>
      <w:proofErr w:type="spellStart"/>
      <w:r>
        <w:rPr>
          <w:color w:val="222222"/>
          <w:highlight w:val="white"/>
        </w:rPr>
        <w:t>Andra</w:t>
      </w:r>
      <w:proofErr w:type="spellEnd"/>
      <w:r>
        <w:rPr>
          <w:color w:val="222222"/>
          <w:highlight w:val="white"/>
        </w:rPr>
        <w:t xml:space="preserve"> quite literally performed everywhere: </w:t>
      </w:r>
      <w:r>
        <w:rPr>
          <w:i/>
          <w:color w:val="222222"/>
          <w:highlight w:val="white"/>
        </w:rPr>
        <w:t>The Late Show with Stephen Colbert</w:t>
      </w:r>
      <w:r>
        <w:rPr>
          <w:color w:val="222222"/>
          <w:highlight w:val="white"/>
        </w:rPr>
        <w:t>,</w:t>
      </w:r>
      <w:r>
        <w:rPr>
          <w:i/>
          <w:color w:val="222222"/>
          <w:highlight w:val="white"/>
        </w:rPr>
        <w:t xml:space="preserve"> Ellen</w:t>
      </w:r>
      <w:r>
        <w:rPr>
          <w:color w:val="222222"/>
          <w:highlight w:val="white"/>
        </w:rPr>
        <w:t xml:space="preserve">, </w:t>
      </w:r>
      <w:r>
        <w:rPr>
          <w:i/>
          <w:color w:val="222222"/>
          <w:highlight w:val="white"/>
        </w:rPr>
        <w:t>Dancing with the Stars</w:t>
      </w:r>
      <w:r>
        <w:rPr>
          <w:color w:val="222222"/>
          <w:highlight w:val="white"/>
        </w:rPr>
        <w:t xml:space="preserve">, </w:t>
      </w:r>
      <w:r>
        <w:rPr>
          <w:i/>
          <w:color w:val="222222"/>
          <w:highlight w:val="white"/>
        </w:rPr>
        <w:t>The View</w:t>
      </w:r>
      <w:r>
        <w:rPr>
          <w:color w:val="222222"/>
          <w:highlight w:val="white"/>
        </w:rPr>
        <w:t xml:space="preserve">, </w:t>
      </w:r>
      <w:proofErr w:type="gramStart"/>
      <w:r>
        <w:rPr>
          <w:color w:val="222222"/>
          <w:highlight w:val="white"/>
        </w:rPr>
        <w:t>Hallmark’s</w:t>
      </w:r>
      <w:proofErr w:type="gramEnd"/>
      <w:r>
        <w:rPr>
          <w:color w:val="222222"/>
          <w:highlight w:val="white"/>
        </w:rPr>
        <w:t xml:space="preserve"> </w:t>
      </w:r>
      <w:r>
        <w:rPr>
          <w:i/>
          <w:color w:val="222222"/>
          <w:highlight w:val="white"/>
        </w:rPr>
        <w:t>National Christmas Tree Lighting</w:t>
      </w:r>
      <w:r>
        <w:rPr>
          <w:color w:val="222222"/>
          <w:highlight w:val="white"/>
        </w:rPr>
        <w:t xml:space="preserve">, </w:t>
      </w:r>
      <w:r>
        <w:rPr>
          <w:i/>
          <w:color w:val="222222"/>
          <w:highlight w:val="white"/>
        </w:rPr>
        <w:t>Audience TV</w:t>
      </w:r>
      <w:r>
        <w:rPr>
          <w:color w:val="222222"/>
          <w:highlight w:val="white"/>
        </w:rPr>
        <w:t xml:space="preserve">, the </w:t>
      </w:r>
      <w:r>
        <w:rPr>
          <w:i/>
          <w:color w:val="222222"/>
          <w:highlight w:val="white"/>
        </w:rPr>
        <w:t>CMA Country Christmas</w:t>
      </w:r>
      <w:r>
        <w:rPr>
          <w:color w:val="222222"/>
          <w:highlight w:val="white"/>
        </w:rPr>
        <w:t xml:space="preserve">, and the </w:t>
      </w:r>
      <w:r>
        <w:rPr>
          <w:i/>
          <w:color w:val="222222"/>
          <w:highlight w:val="white"/>
        </w:rPr>
        <w:t>America’s Got Talent Holiday Spectacular</w:t>
      </w:r>
      <w:r>
        <w:rPr>
          <w:color w:val="222222"/>
          <w:highlight w:val="white"/>
        </w:rPr>
        <w:t>.</w:t>
      </w:r>
    </w:p>
    <w:p w:rsidR="00224A65" w:rsidRDefault="00224A65">
      <w:pPr>
        <w:rPr>
          <w:color w:val="222222"/>
          <w:highlight w:val="white"/>
        </w:rPr>
      </w:pPr>
    </w:p>
    <w:p w:rsidR="00224A65" w:rsidRDefault="00AF6179">
      <w:pPr>
        <w:rPr>
          <w:color w:val="222222"/>
          <w:highlight w:val="white"/>
        </w:rPr>
      </w:pPr>
      <w:r>
        <w:rPr>
          <w:color w:val="222222"/>
          <w:highlight w:val="white"/>
        </w:rPr>
        <w:t xml:space="preserve">Quietly recognized amongst some of music’s most legendary names, the singer paid tribute to Ray Charles at The Smithsonian and shared the stage for performances with everyone from Chinese piano virtuoso Lang </w:t>
      </w:r>
      <w:proofErr w:type="spellStart"/>
      <w:r>
        <w:rPr>
          <w:color w:val="222222"/>
          <w:highlight w:val="white"/>
        </w:rPr>
        <w:t>Lang</w:t>
      </w:r>
      <w:proofErr w:type="spellEnd"/>
      <w:r>
        <w:rPr>
          <w:color w:val="222222"/>
          <w:highlight w:val="white"/>
        </w:rPr>
        <w:t xml:space="preserve">, Bonnie </w:t>
      </w:r>
      <w:proofErr w:type="spellStart"/>
      <w:r>
        <w:rPr>
          <w:color w:val="222222"/>
          <w:highlight w:val="white"/>
        </w:rPr>
        <w:t>Raitt</w:t>
      </w:r>
      <w:proofErr w:type="spellEnd"/>
      <w:r>
        <w:rPr>
          <w:color w:val="222222"/>
          <w:highlight w:val="white"/>
        </w:rPr>
        <w:t xml:space="preserve">, and Stevie Wonder to Ellie Goulding, Alicia Keys, and John Legend. Her voice abounded throughout the halls of the historic 2016 </w:t>
      </w:r>
      <w:r>
        <w:rPr>
          <w:i/>
          <w:color w:val="222222"/>
          <w:highlight w:val="white"/>
        </w:rPr>
        <w:t>Democratic National Convention</w:t>
      </w:r>
      <w:r>
        <w:rPr>
          <w:color w:val="222222"/>
          <w:highlight w:val="white"/>
        </w:rPr>
        <w:t xml:space="preserve"> as well as the “International Day of the Girl” event at The White House. Along the way, she covered </w:t>
      </w:r>
      <w:r>
        <w:rPr>
          <w:i/>
          <w:color w:val="222222"/>
          <w:highlight w:val="white"/>
        </w:rPr>
        <w:t>Essence Magazine</w:t>
      </w:r>
      <w:r>
        <w:rPr>
          <w:color w:val="222222"/>
          <w:highlight w:val="white"/>
        </w:rPr>
        <w:t xml:space="preserve"> and achieved the prestigious “Powerhouse Award” at the </w:t>
      </w:r>
      <w:r>
        <w:rPr>
          <w:i/>
          <w:color w:val="222222"/>
          <w:highlight w:val="white"/>
        </w:rPr>
        <w:t>Billboard Women in Music</w:t>
      </w:r>
      <w:r>
        <w:rPr>
          <w:color w:val="222222"/>
          <w:highlight w:val="white"/>
        </w:rPr>
        <w:t xml:space="preserve"> event. Expanding its influence into different genres, the </w:t>
      </w:r>
      <w:proofErr w:type="spellStart"/>
      <w:r>
        <w:rPr>
          <w:color w:val="222222"/>
          <w:highlight w:val="white"/>
        </w:rPr>
        <w:t>Mstr</w:t>
      </w:r>
      <w:proofErr w:type="spellEnd"/>
      <w:r>
        <w:rPr>
          <w:color w:val="222222"/>
          <w:highlight w:val="white"/>
        </w:rPr>
        <w:t xml:space="preserve"> Rogers Remix of “Rise Up” would also soundtrack a Google Home campaign.</w:t>
      </w:r>
    </w:p>
    <w:p w:rsidR="00224A65" w:rsidRDefault="00224A65"/>
    <w:p w:rsidR="00224A65" w:rsidRDefault="00AF6179">
      <w:pPr>
        <w:rPr>
          <w:color w:val="222222"/>
        </w:rPr>
      </w:pPr>
      <w:r>
        <w:t xml:space="preserve">2017 kicked off with two show-stopping performances by the chanteuse at the </w:t>
      </w:r>
      <w:r>
        <w:rPr>
          <w:color w:val="222222"/>
          <w:highlight w:val="white"/>
        </w:rPr>
        <w:t>48</w:t>
      </w:r>
      <w:r>
        <w:rPr>
          <w:color w:val="222222"/>
          <w:highlight w:val="white"/>
          <w:vertAlign w:val="superscript"/>
        </w:rPr>
        <w:t>th</w:t>
      </w:r>
      <w:r>
        <w:rPr>
          <w:color w:val="222222"/>
          <w:highlight w:val="white"/>
        </w:rPr>
        <w:t xml:space="preserve"> Annual NAACP Image Awards and a knockout Bee Gees tribute during the 59</w:t>
      </w:r>
      <w:r>
        <w:rPr>
          <w:color w:val="222222"/>
          <w:highlight w:val="white"/>
          <w:vertAlign w:val="superscript"/>
        </w:rPr>
        <w:t>th</w:t>
      </w:r>
      <w:r>
        <w:rPr>
          <w:color w:val="222222"/>
          <w:highlight w:val="white"/>
        </w:rPr>
        <w:t xml:space="preserve"> Annual </w:t>
      </w:r>
      <w:proofErr w:type="spellStart"/>
      <w:r>
        <w:rPr>
          <w:color w:val="222222"/>
          <w:highlight w:val="white"/>
        </w:rPr>
        <w:t>GRAMMYs</w:t>
      </w:r>
      <w:proofErr w:type="spellEnd"/>
      <w:r>
        <w:rPr>
          <w:color w:val="222222"/>
          <w:highlight w:val="white"/>
        </w:rPr>
        <w:t xml:space="preserve">®. Hyatt welcomed </w:t>
      </w:r>
      <w:proofErr w:type="spellStart"/>
      <w:r>
        <w:rPr>
          <w:color w:val="222222"/>
          <w:highlight w:val="white"/>
        </w:rPr>
        <w:t>Andra</w:t>
      </w:r>
      <w:proofErr w:type="spellEnd"/>
      <w:r>
        <w:rPr>
          <w:color w:val="222222"/>
          <w:highlight w:val="white"/>
        </w:rPr>
        <w:t xml:space="preserve"> as the voice of its “For </w:t>
      </w:r>
      <w:proofErr w:type="gramStart"/>
      <w:r>
        <w:rPr>
          <w:color w:val="222222"/>
          <w:highlight w:val="white"/>
        </w:rPr>
        <w:t>A World Of</w:t>
      </w:r>
      <w:proofErr w:type="gramEnd"/>
      <w:r>
        <w:rPr>
          <w:color w:val="222222"/>
          <w:highlight w:val="white"/>
        </w:rPr>
        <w:t xml:space="preserve"> Understanding” campaign, breathing new life into the Burt Bacharach and Hal David classic, “What The World Needs Now Is Love.” </w:t>
      </w:r>
      <w:r>
        <w:rPr>
          <w:color w:val="000000"/>
          <w:highlight w:val="white"/>
        </w:rPr>
        <w:t xml:space="preserve">Moreover, she voiced Sweet Tea in the summer blockbuster </w:t>
      </w:r>
      <w:r>
        <w:rPr>
          <w:i/>
          <w:color w:val="000000"/>
          <w:highlight w:val="white"/>
        </w:rPr>
        <w:t>Cars 3</w:t>
      </w:r>
      <w:r>
        <w:rPr>
          <w:color w:val="000000"/>
          <w:highlight w:val="white"/>
        </w:rPr>
        <w:t>, covering Bruce Springsteen’s “Glory Days” during a standout sequence.</w:t>
      </w:r>
    </w:p>
    <w:p w:rsidR="00224A65" w:rsidRDefault="00224A65">
      <w:pPr>
        <w:jc w:val="both"/>
        <w:rPr>
          <w:color w:val="000000"/>
          <w:highlight w:val="white"/>
        </w:rPr>
      </w:pPr>
    </w:p>
    <w:p w:rsidR="00224A65" w:rsidRDefault="00AF6179">
      <w:pPr>
        <w:jc w:val="both"/>
        <w:rPr>
          <w:i/>
          <w:color w:val="000000"/>
          <w:highlight w:val="white"/>
        </w:rPr>
      </w:pPr>
      <w:r>
        <w:rPr>
          <w:color w:val="000000"/>
          <w:highlight w:val="white"/>
        </w:rPr>
        <w:t xml:space="preserve">Closing out 2017, </w:t>
      </w:r>
      <w:proofErr w:type="spellStart"/>
      <w:r>
        <w:rPr>
          <w:color w:val="000000"/>
          <w:highlight w:val="white"/>
        </w:rPr>
        <w:t>Andra</w:t>
      </w:r>
      <w:proofErr w:type="spellEnd"/>
      <w:r>
        <w:rPr>
          <w:color w:val="000000"/>
          <w:highlight w:val="white"/>
        </w:rPr>
        <w:t xml:space="preserve"> released the moving anthem “Stand Up For Something” [feat. </w:t>
      </w:r>
      <w:proofErr w:type="gramStart"/>
      <w:r>
        <w:rPr>
          <w:color w:val="000000"/>
          <w:highlight w:val="white"/>
        </w:rPr>
        <w:t xml:space="preserve">Common] from the </w:t>
      </w:r>
      <w:r>
        <w:rPr>
          <w:i/>
          <w:color w:val="000000"/>
          <w:highlight w:val="white"/>
        </w:rPr>
        <w:t>Marshall</w:t>
      </w:r>
      <w:r>
        <w:rPr>
          <w:color w:val="000000"/>
          <w:highlight w:val="white"/>
        </w:rPr>
        <w:t xml:space="preserve"> Official Soundtrack Album and film.</w:t>
      </w:r>
      <w:proofErr w:type="gramEnd"/>
      <w:r>
        <w:rPr>
          <w:color w:val="000000"/>
          <w:highlight w:val="white"/>
        </w:rPr>
        <w:t xml:space="preserve"> The movie also marks </w:t>
      </w:r>
      <w:proofErr w:type="spellStart"/>
      <w:r>
        <w:rPr>
          <w:color w:val="000000"/>
          <w:highlight w:val="white"/>
        </w:rPr>
        <w:t>Andra’s</w:t>
      </w:r>
      <w:proofErr w:type="spellEnd"/>
      <w:r>
        <w:rPr>
          <w:color w:val="000000"/>
          <w:highlight w:val="white"/>
        </w:rPr>
        <w:t xml:space="preserve"> on-screen debut. </w:t>
      </w:r>
      <w:proofErr w:type="spellStart"/>
      <w:r>
        <w:rPr>
          <w:color w:val="000000"/>
          <w:highlight w:val="white"/>
        </w:rPr>
        <w:t>Andra</w:t>
      </w:r>
      <w:proofErr w:type="spellEnd"/>
      <w:r>
        <w:rPr>
          <w:color w:val="000000"/>
          <w:highlight w:val="white"/>
        </w:rPr>
        <w:t xml:space="preserve"> Day and Common performed “Stand Up For Something” at the 60</w:t>
      </w:r>
      <w:r>
        <w:rPr>
          <w:color w:val="000000"/>
          <w:highlight w:val="white"/>
          <w:vertAlign w:val="superscript"/>
        </w:rPr>
        <w:t>th</w:t>
      </w:r>
      <w:r>
        <w:rPr>
          <w:color w:val="000000"/>
          <w:highlight w:val="white"/>
        </w:rPr>
        <w:t xml:space="preserve"> Annual Academy Awards where the song was nominated for Best Original Song.</w:t>
      </w:r>
    </w:p>
    <w:p w:rsidR="00224A65" w:rsidRDefault="00224A65"/>
    <w:p w:rsidR="00223BC4" w:rsidRPr="00BA6491" w:rsidRDefault="00223BC4" w:rsidP="00223BC4">
      <w:pPr>
        <w:pStyle w:val="NormalWeb"/>
        <w:shd w:val="clear" w:color="auto" w:fill="FFFFFF"/>
        <w:spacing w:beforeAutospacing="0" w:after="0" w:afterAutospacing="0"/>
        <w:textAlignment w:val="baseline"/>
        <w:rPr>
          <w:rFonts w:ascii="Arial" w:hAnsi="Arial" w:cs="Arial"/>
        </w:rPr>
      </w:pPr>
      <w:r w:rsidRPr="00BA6491">
        <w:rPr>
          <w:rStyle w:val="Strong"/>
          <w:rFonts w:ascii="Arial" w:hAnsi="Arial" w:cs="Arial"/>
          <w:bdr w:val="none" w:sz="0" w:space="0" w:color="auto" w:frame="1"/>
        </w:rPr>
        <w:t>Genesis Motor America </w:t>
      </w:r>
      <w:r w:rsidRPr="00BA6491">
        <w:rPr>
          <w:rFonts w:ascii="Arial" w:hAnsi="Arial" w:cs="Arial"/>
          <w:b/>
          <w:bCs/>
          <w:bdr w:val="none" w:sz="0" w:space="0" w:color="auto" w:frame="1"/>
        </w:rPr>
        <w:br/>
      </w:r>
      <w:r w:rsidRPr="00BA6491">
        <w:rPr>
          <w:rFonts w:ascii="Arial" w:hAnsi="Arial" w:cs="Arial"/>
        </w:rPr>
        <w:t xml:space="preserve">Genesis Motor America, LLC is headquartered in Fountain </w:t>
      </w:r>
      <w:proofErr w:type="gramStart"/>
      <w:r w:rsidRPr="00BA6491">
        <w:rPr>
          <w:rFonts w:ascii="Arial" w:hAnsi="Arial" w:cs="Arial"/>
        </w:rPr>
        <w:t>Valley,</w:t>
      </w:r>
      <w:proofErr w:type="gramEnd"/>
      <w:r w:rsidRPr="00BA6491">
        <w:rPr>
          <w:rFonts w:ascii="Arial" w:hAnsi="Arial" w:cs="Arial"/>
        </w:rPr>
        <w:t xml:space="preserve"> Calif. Genesis is a global luxury automotive brand that delivers the highest standards of </w:t>
      </w:r>
      <w:r w:rsidRPr="00BA6491">
        <w:rPr>
          <w:rFonts w:ascii="Arial" w:hAnsi="Arial" w:cs="Arial"/>
        </w:rPr>
        <w:lastRenderedPageBreak/>
        <w:t xml:space="preserve">performance, design and innovation. All Genesis vehicles sold in the U.S. are covered by an industry-leading warranty with enhanced roadside assistance and concierge services. In just the first half of 2018, Genesis has won highest-ranked brand in the automotive industry awards for quality and owner satisfaction from industry experts such as JD Power, </w:t>
      </w:r>
      <w:proofErr w:type="spellStart"/>
      <w:r w:rsidRPr="00BA6491">
        <w:rPr>
          <w:rFonts w:ascii="Arial" w:hAnsi="Arial" w:cs="Arial"/>
        </w:rPr>
        <w:t>AutoPacific</w:t>
      </w:r>
      <w:proofErr w:type="spellEnd"/>
      <w:r w:rsidRPr="00BA6491">
        <w:rPr>
          <w:rFonts w:ascii="Arial" w:hAnsi="Arial" w:cs="Arial"/>
        </w:rPr>
        <w:t>, and Strategic Vision.</w:t>
      </w:r>
    </w:p>
    <w:p w:rsidR="00223BC4" w:rsidRDefault="00223BC4" w:rsidP="00223BC4">
      <w:pPr>
        <w:pStyle w:val="NormalWeb"/>
        <w:shd w:val="clear" w:color="auto" w:fill="FFFFFF"/>
        <w:spacing w:beforeAutospacing="0" w:after="0" w:afterAutospacing="0"/>
        <w:textAlignment w:val="baseline"/>
        <w:rPr>
          <w:rFonts w:ascii="-webkit-standard" w:hAnsi="-webkit-standard"/>
          <w:color w:val="000000"/>
        </w:rPr>
      </w:pPr>
      <w:r w:rsidRPr="00BA6491">
        <w:rPr>
          <w:rFonts w:ascii="Arial" w:hAnsi="Arial" w:cs="Arial"/>
        </w:rPr>
        <w:t>For more information on Genesis, please</w:t>
      </w:r>
      <w:r w:rsidRPr="00BA6491">
        <w:rPr>
          <w:rFonts w:ascii="Genesis Sans Text" w:hAnsi="Genesis Sans Text"/>
        </w:rPr>
        <w:t xml:space="preserve"> </w:t>
      </w:r>
      <w:r w:rsidRPr="00BA6491">
        <w:rPr>
          <w:rFonts w:ascii="Arial" w:hAnsi="Arial" w:cs="Arial"/>
        </w:rPr>
        <w:t>visit</w:t>
      </w:r>
      <w:r>
        <w:rPr>
          <w:rFonts w:ascii="Genesis Sans Text" w:hAnsi="Genesis Sans Text"/>
          <w:color w:val="353A45"/>
        </w:rPr>
        <w:t> </w:t>
      </w:r>
      <w:hyperlink r:id="rId7" w:history="1">
        <w:r w:rsidRPr="00BA6491">
          <w:rPr>
            <w:rStyle w:val="Hyperlink"/>
            <w:rFonts w:ascii="Arial" w:hAnsi="Arial" w:cs="Arial"/>
            <w:b/>
            <w:bCs/>
            <w:color w:val="0070C0"/>
            <w:bdr w:val="none" w:sz="0" w:space="0" w:color="auto" w:frame="1"/>
          </w:rPr>
          <w:t>www.genesis.com</w:t>
        </w:r>
      </w:hyperlink>
    </w:p>
    <w:p w:rsidR="00223BC4" w:rsidRDefault="00223BC4" w:rsidP="00223BC4">
      <w:pPr>
        <w:pStyle w:val="NormalWeb"/>
        <w:shd w:val="clear" w:color="auto" w:fill="FFFFFF"/>
        <w:spacing w:beforeAutospacing="0" w:after="0" w:afterAutospacing="0"/>
        <w:textAlignment w:val="baseline"/>
        <w:rPr>
          <w:rFonts w:ascii="-webkit-standard" w:hAnsi="-webkit-standard"/>
          <w:color w:val="000000"/>
        </w:rPr>
      </w:pPr>
      <w:r w:rsidRPr="00BA6491">
        <w:rPr>
          <w:rFonts w:ascii="Arial" w:hAnsi="Arial" w:cs="Arial"/>
        </w:rPr>
        <w:t>Please visit our media site for the latest news at </w:t>
      </w:r>
      <w:hyperlink r:id="rId8" w:history="1">
        <w:r w:rsidRPr="00BA6491">
          <w:rPr>
            <w:rStyle w:val="Hyperlink"/>
            <w:rFonts w:ascii="Arial" w:hAnsi="Arial" w:cs="Arial"/>
            <w:b/>
            <w:bCs/>
            <w:color w:val="0070C0"/>
            <w:bdr w:val="none" w:sz="0" w:space="0" w:color="auto" w:frame="1"/>
          </w:rPr>
          <w:t>www.genesisnewsusa.com</w:t>
        </w:r>
      </w:hyperlink>
    </w:p>
    <w:p w:rsidR="00223BC4" w:rsidRDefault="00223BC4" w:rsidP="00223BC4">
      <w:pPr>
        <w:pStyle w:val="NormalWeb"/>
        <w:shd w:val="clear" w:color="auto" w:fill="FFFFFF"/>
        <w:spacing w:beforeAutospacing="0" w:after="0" w:afterAutospacing="0"/>
        <w:textAlignment w:val="baseline"/>
        <w:rPr>
          <w:rFonts w:ascii="-webkit-standard" w:hAnsi="-webkit-standard"/>
          <w:color w:val="000000"/>
        </w:rPr>
      </w:pPr>
      <w:r>
        <w:rPr>
          <w:rFonts w:ascii="Genesis Sans Text" w:hAnsi="Genesis Sans Text"/>
          <w:color w:val="353A45"/>
        </w:rPr>
        <w:t xml:space="preserve"> </w:t>
      </w:r>
      <w:r w:rsidRPr="00BA6491">
        <w:rPr>
          <w:rFonts w:ascii="Arial" w:hAnsi="Arial" w:cs="Arial"/>
        </w:rPr>
        <w:t>Genesis Motor America</w:t>
      </w:r>
      <w:r w:rsidRPr="00BA6491">
        <w:rPr>
          <w:rFonts w:ascii="Genesis Sans Text" w:hAnsi="Genesis Sans Text"/>
        </w:rPr>
        <w:t xml:space="preserve"> </w:t>
      </w:r>
      <w:r w:rsidRPr="00BA6491">
        <w:rPr>
          <w:rFonts w:ascii="Arial" w:hAnsi="Arial" w:cs="Arial"/>
          <w:color w:val="353A45"/>
        </w:rPr>
        <w:t>on</w:t>
      </w:r>
      <w:r>
        <w:rPr>
          <w:rFonts w:ascii="Genesis Sans Text" w:hAnsi="Genesis Sans Text"/>
          <w:color w:val="353A45"/>
        </w:rPr>
        <w:t> </w:t>
      </w:r>
      <w:hyperlink r:id="rId9" w:history="1">
        <w:r w:rsidRPr="00BA6491">
          <w:rPr>
            <w:rStyle w:val="Hyperlink"/>
            <w:rFonts w:ascii="Arial" w:hAnsi="Arial" w:cs="Arial"/>
            <w:b/>
            <w:bCs/>
            <w:color w:val="0070C0"/>
            <w:bdr w:val="none" w:sz="0" w:space="0" w:color="auto" w:frame="1"/>
          </w:rPr>
          <w:t>Twitter</w:t>
        </w:r>
      </w:hyperlink>
      <w:r w:rsidRPr="00BA6491">
        <w:rPr>
          <w:rFonts w:ascii="Genesis Sans Text" w:hAnsi="Genesis Sans Text"/>
          <w:color w:val="0070C0"/>
        </w:rPr>
        <w:t> </w:t>
      </w:r>
      <w:r w:rsidRPr="00BA6491">
        <w:rPr>
          <w:rFonts w:ascii="MS Gothic" w:eastAsia="MS Gothic" w:hAnsi="MS Gothic" w:hint="eastAsia"/>
        </w:rPr>
        <w:t>│</w:t>
      </w:r>
      <w:r w:rsidRPr="00BA6491">
        <w:rPr>
          <w:rFonts w:ascii="Genesis Sans Text" w:hAnsi="Genesis Sans Text"/>
          <w:color w:val="0070C0"/>
        </w:rPr>
        <w:t> </w:t>
      </w:r>
      <w:hyperlink r:id="rId10" w:history="1">
        <w:r w:rsidRPr="00BA6491">
          <w:rPr>
            <w:rStyle w:val="Hyperlink"/>
            <w:rFonts w:ascii="Arial" w:hAnsi="Arial" w:cs="Arial"/>
            <w:b/>
            <w:bCs/>
            <w:color w:val="0070C0"/>
            <w:bdr w:val="none" w:sz="0" w:space="0" w:color="auto" w:frame="1"/>
          </w:rPr>
          <w:t>YouTube</w:t>
        </w:r>
      </w:hyperlink>
      <w:r w:rsidRPr="00BA6491">
        <w:rPr>
          <w:rFonts w:ascii="Genesis Sans Text" w:hAnsi="Genesis Sans Text"/>
          <w:color w:val="0070C0"/>
        </w:rPr>
        <w:t> </w:t>
      </w:r>
      <w:r w:rsidRPr="00BA6491">
        <w:rPr>
          <w:rFonts w:ascii="MS Gothic" w:eastAsia="MS Gothic" w:hAnsi="MS Gothic" w:hint="eastAsia"/>
        </w:rPr>
        <w:t>│</w:t>
      </w:r>
      <w:r w:rsidRPr="00BA6491">
        <w:rPr>
          <w:rFonts w:ascii="Genesis Sans Text" w:hAnsi="Genesis Sans Text"/>
          <w:color w:val="0070C0"/>
        </w:rPr>
        <w:t> </w:t>
      </w:r>
      <w:hyperlink r:id="rId11" w:history="1">
        <w:r w:rsidRPr="00BA6491">
          <w:rPr>
            <w:rStyle w:val="Hyperlink"/>
            <w:rFonts w:ascii="Arial" w:hAnsi="Arial" w:cs="Arial"/>
            <w:b/>
            <w:bCs/>
            <w:color w:val="0070C0"/>
            <w:bdr w:val="none" w:sz="0" w:space="0" w:color="auto" w:frame="1"/>
          </w:rPr>
          <w:t>Facebook</w:t>
        </w:r>
      </w:hyperlink>
      <w:r w:rsidRPr="00BA6491">
        <w:rPr>
          <w:rFonts w:ascii="Genesis Sans Text" w:hAnsi="Genesis Sans Text"/>
          <w:color w:val="0070C0"/>
        </w:rPr>
        <w:t> </w:t>
      </w:r>
      <w:r w:rsidRPr="00BA6491">
        <w:rPr>
          <w:rFonts w:ascii="Genesis Sans Text" w:hAnsi="Genesis Sans Text"/>
        </w:rPr>
        <w:t>|</w:t>
      </w:r>
      <w:r>
        <w:rPr>
          <w:rFonts w:ascii="Genesis Sans Text" w:hAnsi="Genesis Sans Text"/>
          <w:color w:val="353A45"/>
        </w:rPr>
        <w:t> </w:t>
      </w:r>
      <w:hyperlink r:id="rId12" w:history="1">
        <w:r w:rsidRPr="00BA6491">
          <w:rPr>
            <w:rStyle w:val="Hyperlink"/>
            <w:rFonts w:ascii="Arial" w:hAnsi="Arial" w:cs="Arial"/>
            <w:b/>
            <w:bCs/>
            <w:color w:val="0070C0"/>
            <w:bdr w:val="none" w:sz="0" w:space="0" w:color="auto" w:frame="1"/>
          </w:rPr>
          <w:t>Instagram</w:t>
        </w:r>
      </w:hyperlink>
    </w:p>
    <w:p w:rsidR="00223BC4" w:rsidRDefault="00223BC4"/>
    <w:p w:rsidR="00224A65" w:rsidRDefault="00224A65"/>
    <w:p w:rsidR="00224A65" w:rsidRDefault="00AF6179">
      <w:pPr>
        <w:jc w:val="center"/>
      </w:pPr>
      <w:r>
        <w:t xml:space="preserve">For more information on </w:t>
      </w:r>
      <w:proofErr w:type="spellStart"/>
      <w:r>
        <w:t>Andra</w:t>
      </w:r>
      <w:proofErr w:type="spellEnd"/>
      <w:r>
        <w:t xml:space="preserve"> Day, visit </w:t>
      </w:r>
      <w:hyperlink r:id="rId13">
        <w:r>
          <w:rPr>
            <w:color w:val="0000FF"/>
            <w:u w:val="single"/>
          </w:rPr>
          <w:t>http://www.andraday.com</w:t>
        </w:r>
      </w:hyperlink>
    </w:p>
    <w:p w:rsidR="00224A65" w:rsidRDefault="00224A65">
      <w:pPr>
        <w:jc w:val="center"/>
      </w:pPr>
    </w:p>
    <w:p w:rsidR="00224A65" w:rsidRDefault="00AF6179">
      <w:pPr>
        <w:jc w:val="center"/>
      </w:pPr>
      <w:r>
        <w:t>###</w:t>
      </w:r>
    </w:p>
    <w:p w:rsidR="00224A65" w:rsidRDefault="00224A65">
      <w:pPr>
        <w:jc w:val="center"/>
      </w:pPr>
    </w:p>
    <w:p w:rsidR="00224A65" w:rsidRDefault="00AF6179">
      <w:pPr>
        <w:jc w:val="center"/>
      </w:pPr>
      <w:r>
        <w:t xml:space="preserve">For press tools and assets: </w:t>
      </w:r>
      <w:hyperlink r:id="rId14">
        <w:r>
          <w:rPr>
            <w:color w:val="0000FF"/>
            <w:u w:val="single"/>
          </w:rPr>
          <w:t>http://press.wbr.com/andraday</w:t>
        </w:r>
      </w:hyperlink>
      <w:bookmarkEnd w:id="1"/>
    </w:p>
    <w:sectPr w:rsidR="00224A6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Times New Roman"/>
    <w:charset w:val="00"/>
    <w:family w:val="auto"/>
    <w:pitch w:val="default"/>
  </w:font>
  <w:font w:name="Genesis Sans Tex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24A65"/>
    <w:rsid w:val="000A5771"/>
    <w:rsid w:val="00223BC4"/>
    <w:rsid w:val="00224A65"/>
    <w:rsid w:val="00334D00"/>
    <w:rsid w:val="00885B5B"/>
    <w:rsid w:val="00961D7E"/>
    <w:rsid w:val="00AE09B2"/>
    <w:rsid w:val="00AF6179"/>
    <w:rsid w:val="00BA6491"/>
    <w:rsid w:val="00C13383"/>
    <w:rsid w:val="00F8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6179"/>
    <w:rPr>
      <w:rFonts w:ascii="Tahoma" w:hAnsi="Tahoma" w:cs="Tahoma"/>
      <w:sz w:val="16"/>
      <w:szCs w:val="16"/>
    </w:rPr>
  </w:style>
  <w:style w:type="character" w:customStyle="1" w:styleId="BalloonTextChar">
    <w:name w:val="Balloon Text Char"/>
    <w:basedOn w:val="DefaultParagraphFont"/>
    <w:link w:val="BalloonText"/>
    <w:uiPriority w:val="99"/>
    <w:semiHidden/>
    <w:rsid w:val="00AF6179"/>
    <w:rPr>
      <w:rFonts w:ascii="Tahoma" w:hAnsi="Tahoma" w:cs="Tahoma"/>
      <w:sz w:val="16"/>
      <w:szCs w:val="16"/>
    </w:rPr>
  </w:style>
  <w:style w:type="character" w:styleId="Hyperlink">
    <w:name w:val="Hyperlink"/>
    <w:basedOn w:val="DefaultParagraphFont"/>
    <w:uiPriority w:val="99"/>
    <w:unhideWhenUsed/>
    <w:rsid w:val="00223BC4"/>
    <w:rPr>
      <w:color w:val="0563C1"/>
      <w:u w:val="single"/>
    </w:rPr>
  </w:style>
  <w:style w:type="paragraph" w:styleId="NormalWeb">
    <w:name w:val="Normal (Web)"/>
    <w:basedOn w:val="Normal"/>
    <w:uiPriority w:val="99"/>
    <w:semiHidden/>
    <w:unhideWhenUsed/>
    <w:rsid w:val="00223BC4"/>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223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6179"/>
    <w:rPr>
      <w:rFonts w:ascii="Tahoma" w:hAnsi="Tahoma" w:cs="Tahoma"/>
      <w:sz w:val="16"/>
      <w:szCs w:val="16"/>
    </w:rPr>
  </w:style>
  <w:style w:type="character" w:customStyle="1" w:styleId="BalloonTextChar">
    <w:name w:val="Balloon Text Char"/>
    <w:basedOn w:val="DefaultParagraphFont"/>
    <w:link w:val="BalloonText"/>
    <w:uiPriority w:val="99"/>
    <w:semiHidden/>
    <w:rsid w:val="00AF6179"/>
    <w:rPr>
      <w:rFonts w:ascii="Tahoma" w:hAnsi="Tahoma" w:cs="Tahoma"/>
      <w:sz w:val="16"/>
      <w:szCs w:val="16"/>
    </w:rPr>
  </w:style>
  <w:style w:type="character" w:styleId="Hyperlink">
    <w:name w:val="Hyperlink"/>
    <w:basedOn w:val="DefaultParagraphFont"/>
    <w:uiPriority w:val="99"/>
    <w:unhideWhenUsed/>
    <w:rsid w:val="00223BC4"/>
    <w:rPr>
      <w:color w:val="0563C1"/>
      <w:u w:val="single"/>
    </w:rPr>
  </w:style>
  <w:style w:type="paragraph" w:styleId="NormalWeb">
    <w:name w:val="Normal (Web)"/>
    <w:basedOn w:val="Normal"/>
    <w:uiPriority w:val="99"/>
    <w:semiHidden/>
    <w:unhideWhenUsed/>
    <w:rsid w:val="00223BC4"/>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223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zEBaCG6Q8DhgJjOvU7Oh30" TargetMode="External"/><Relationship Id="rId13" Type="http://schemas.openxmlformats.org/officeDocument/2006/relationships/hyperlink" Target="http://www.andraday.com" TargetMode="External"/><Relationship Id="rId3" Type="http://schemas.openxmlformats.org/officeDocument/2006/relationships/settings" Target="settings.xml"/><Relationship Id="rId7" Type="http://schemas.openxmlformats.org/officeDocument/2006/relationships/hyperlink" Target="https://protect-us.mimecast.com/s/KKr-CER6xAFPWR0EsNyBUW" TargetMode="External"/><Relationship Id="rId12" Type="http://schemas.openxmlformats.org/officeDocument/2006/relationships/hyperlink" Target="https://protect-us.mimecast.com/s/aYsXCM851MFl5EkNS1pkY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gt/amen" TargetMode="External"/><Relationship Id="rId11" Type="http://schemas.openxmlformats.org/officeDocument/2006/relationships/hyperlink" Target="https://protect-us.mimecast.com/s/WS_bCL95JLIvPEw6tjCjsz"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protect-us.mimecast.com/s/Z7emCKr5Q0IJq3MVSAGZ-t" TargetMode="External"/><Relationship Id="rId4" Type="http://schemas.openxmlformats.org/officeDocument/2006/relationships/webSettings" Target="webSettings.xml"/><Relationship Id="rId9" Type="http://schemas.openxmlformats.org/officeDocument/2006/relationships/hyperlink" Target="https://protect-us.mimecast.com/s/bF6mCJ67QJhX80ANuz_fUq" TargetMode="External"/><Relationship Id="rId14" Type="http://schemas.openxmlformats.org/officeDocument/2006/relationships/hyperlink" Target="http://press.wbr.com/andra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814</Words>
  <Characters>4645</Characters>
  <Application>Microsoft Office Word</Application>
  <DocSecurity>0</DocSecurity>
  <Lines>38</Lines>
  <Paragraphs>10</Paragraphs>
  <ScaleCrop>false</ScaleCrop>
  <Company>Warner Music Group</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Nate</dc:creator>
  <cp:lastModifiedBy>Nate Stevenson</cp:lastModifiedBy>
  <cp:revision>12</cp:revision>
  <dcterms:created xsi:type="dcterms:W3CDTF">2018-10-13T14:26:00Z</dcterms:created>
  <dcterms:modified xsi:type="dcterms:W3CDTF">2018-10-22T19:37:00Z</dcterms:modified>
</cp:coreProperties>
</file>