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RISING POP STAR </w:t>
      </w:r>
      <w:r w:rsidDel="00000000" w:rsidR="00000000" w:rsidRPr="00000000">
        <w:rPr>
          <w:b w:val="1"/>
          <w:sz w:val="36"/>
          <w:szCs w:val="36"/>
          <w:rtl w:val="0"/>
        </w:rPr>
        <w:t xml:space="preserve">BENSON BOONE HOLDS ONTO “BEAUTIFUL THINGS” WITH NEW SINGLE</w:t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b w:val="1"/>
          <w:color w:val="ff0000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LISTEN </w:t>
      </w:r>
      <w:hyperlink r:id="rId6">
        <w:r w:rsidDel="00000000" w:rsidR="00000000" w:rsidRPr="00000000">
          <w:rPr>
            <w:b w:val="1"/>
            <w:color w:val="1155cc"/>
            <w:sz w:val="32"/>
            <w:szCs w:val="32"/>
            <w:u w:val="single"/>
            <w:rtl w:val="0"/>
          </w:rPr>
          <w:t xml:space="preserve">HERE</w:t>
        </w:r>
      </w:hyperlink>
      <w:r w:rsidDel="00000000" w:rsidR="00000000" w:rsidRPr="00000000">
        <w:rPr>
          <w:b w:val="1"/>
          <w:sz w:val="32"/>
          <w:szCs w:val="32"/>
          <w:rtl w:val="0"/>
        </w:rPr>
        <w:t xml:space="preserve"> | WATCH </w:t>
      </w:r>
      <w:hyperlink r:id="rId7">
        <w:r w:rsidDel="00000000" w:rsidR="00000000" w:rsidRPr="00000000">
          <w:rPr>
            <w:b w:val="1"/>
            <w:color w:val="1155cc"/>
            <w:sz w:val="32"/>
            <w:szCs w:val="32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3158514" cy="3158514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58514" cy="31585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Download hi-res artwork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January 18, </w:t>
      </w:r>
      <w:r w:rsidDel="00000000" w:rsidR="00000000" w:rsidRPr="00000000">
        <w:rPr>
          <w:b w:val="1"/>
          <w:highlight w:val="white"/>
          <w:rtl w:val="0"/>
        </w:rPr>
        <w:t xml:space="preserve">2024 (Los Angeles, CA) </w:t>
      </w:r>
      <w:r w:rsidDel="00000000" w:rsidR="00000000" w:rsidRPr="00000000">
        <w:rPr>
          <w:highlight w:val="white"/>
          <w:rtl w:val="0"/>
        </w:rPr>
        <w:t xml:space="preserve">– Meeting overwhelming fan demand, rising pop artist </w:t>
      </w:r>
      <w:r w:rsidDel="00000000" w:rsidR="00000000" w:rsidRPr="00000000">
        <w:rPr>
          <w:b w:val="1"/>
          <w:highlight w:val="white"/>
          <w:rtl w:val="0"/>
        </w:rPr>
        <w:t xml:space="preserve">Benson Boone</w:t>
      </w:r>
      <w:r w:rsidDel="00000000" w:rsidR="00000000" w:rsidRPr="00000000">
        <w:rPr>
          <w:highlight w:val="white"/>
          <w:rtl w:val="0"/>
        </w:rPr>
        <w:t xml:space="preserve"> shares his highly anticipated new single, </w:t>
      </w:r>
      <w:r w:rsidDel="00000000" w:rsidR="00000000" w:rsidRPr="00000000">
        <w:rPr>
          <w:b w:val="1"/>
          <w:highlight w:val="white"/>
          <w:rtl w:val="0"/>
        </w:rPr>
        <w:t xml:space="preserve">“Beautiful Things,”</w:t>
      </w:r>
      <w:r w:rsidDel="00000000" w:rsidR="00000000" w:rsidRPr="00000000">
        <w:rPr>
          <w:highlight w:val="white"/>
          <w:rtl w:val="0"/>
        </w:rPr>
        <w:t xml:space="preserve"> today. </w:t>
      </w:r>
      <w:r w:rsidDel="00000000" w:rsidR="00000000" w:rsidRPr="00000000">
        <w:rPr>
          <w:rtl w:val="0"/>
        </w:rPr>
        <w:t xml:space="preserve">Listen </w:t>
      </w: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 via </w:t>
      </w:r>
      <w:r w:rsidDel="00000000" w:rsidR="00000000" w:rsidRPr="00000000">
        <w:rPr>
          <w:b w:val="1"/>
          <w:rtl w:val="0"/>
        </w:rPr>
        <w:t xml:space="preserve">Night Street Records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b w:val="1"/>
          <w:rtl w:val="0"/>
        </w:rPr>
        <w:t xml:space="preserve">Warner Records</w:t>
      </w:r>
      <w:r w:rsidDel="00000000" w:rsidR="00000000" w:rsidRPr="00000000">
        <w:rPr>
          <w:rtl w:val="0"/>
        </w:rPr>
        <w:t xml:space="preserve"> and watch the video </w:t>
      </w: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Benson </w:t>
      </w:r>
      <w:r w:rsidDel="00000000" w:rsidR="00000000" w:rsidRPr="00000000">
        <w:rPr>
          <w:rtl w:val="0"/>
        </w:rPr>
        <w:t xml:space="preserve">has been stirring up anticipation from audiences worldwide ahead of the song’s release with his viral teasers, amassing over 130 million views across TikTok and Instagram. </w:t>
      </w:r>
      <w:r w:rsidDel="00000000" w:rsidR="00000000" w:rsidRPr="00000000">
        <w:rPr>
          <w:rtl w:val="0"/>
        </w:rPr>
        <w:t xml:space="preserve">The song’s soulful verses and powerful chorus entwine with </w:t>
      </w:r>
      <w:r w:rsidDel="00000000" w:rsidR="00000000" w:rsidRPr="00000000">
        <w:rPr>
          <w:b w:val="1"/>
          <w:rtl w:val="0"/>
        </w:rPr>
        <w:t xml:space="preserve">Boone</w:t>
      </w:r>
      <w:r w:rsidDel="00000000" w:rsidR="00000000" w:rsidRPr="00000000">
        <w:rPr>
          <w:rtl w:val="0"/>
        </w:rPr>
        <w:t xml:space="preserve">’s raw, emotive vocals to create a new highlight for the rising star.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2023 proved to be a breakout year for </w:t>
      </w:r>
      <w:r w:rsidDel="00000000" w:rsidR="00000000" w:rsidRPr="00000000">
        <w:rPr>
          <w:b w:val="1"/>
          <w:rtl w:val="0"/>
        </w:rPr>
        <w:t xml:space="preserve">Boone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MTV</w:t>
      </w:r>
      <w:r w:rsidDel="00000000" w:rsidR="00000000" w:rsidRPr="00000000">
        <w:rPr>
          <w:rtl w:val="0"/>
        </w:rPr>
        <w:t xml:space="preserve"> named him their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Global PUSH Artist </w:t>
        </w:r>
      </w:hyperlink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for October</w:t>
        </w:r>
      </w:hyperlink>
      <w:r w:rsidDel="00000000" w:rsidR="00000000" w:rsidRPr="00000000">
        <w:rPr>
          <w:rtl w:val="0"/>
        </w:rPr>
        <w:t xml:space="preserve">, while his </w:t>
      </w:r>
      <w:r w:rsidDel="00000000" w:rsidR="00000000" w:rsidRPr="00000000">
        <w:rPr>
          <w:b w:val="1"/>
          <w:i w:val="1"/>
          <w:rtl w:val="0"/>
        </w:rPr>
        <w:t xml:space="preserve">PULSE</w:t>
      </w:r>
      <w:r w:rsidDel="00000000" w:rsidR="00000000" w:rsidRPr="00000000">
        <w:rPr>
          <w:b w:val="1"/>
          <w:rtl w:val="0"/>
        </w:rPr>
        <w:t xml:space="preserve"> EP </w:t>
      </w:r>
      <w:r w:rsidDel="00000000" w:rsidR="00000000" w:rsidRPr="00000000">
        <w:rPr>
          <w:rtl w:val="0"/>
        </w:rPr>
        <w:t xml:space="preserve">generated tens of millions of streams across the likes of </w:t>
      </w:r>
      <w:r w:rsidDel="00000000" w:rsidR="00000000" w:rsidRPr="00000000">
        <w:rPr>
          <w:b w:val="1"/>
          <w:rtl w:val="0"/>
        </w:rPr>
        <w:t xml:space="preserve">“</w:t>
      </w:r>
      <w:hyperlink r:id="rId14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What Was</w:t>
        </w:r>
      </w:hyperlink>
      <w:r w:rsidDel="00000000" w:rsidR="00000000" w:rsidRPr="00000000">
        <w:rPr>
          <w:b w:val="1"/>
          <w:rtl w:val="0"/>
        </w:rPr>
        <w:t xml:space="preserve">,”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“</w:t>
      </w:r>
      <w:hyperlink r:id="rId15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Little Runaway</w:t>
        </w:r>
      </w:hyperlink>
      <w:r w:rsidDel="00000000" w:rsidR="00000000" w:rsidRPr="00000000">
        <w:rPr>
          <w:b w:val="1"/>
          <w:rtl w:val="0"/>
        </w:rPr>
        <w:t xml:space="preserve">,”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“</w:t>
      </w:r>
      <w:hyperlink r:id="rId16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Sugar Sweet</w:t>
        </w:r>
      </w:hyperlink>
      <w:r w:rsidDel="00000000" w:rsidR="00000000" w:rsidRPr="00000000">
        <w:rPr>
          <w:b w:val="1"/>
          <w:rtl w:val="0"/>
        </w:rPr>
        <w:t xml:space="preserve">.” </w:t>
      </w:r>
      <w:r w:rsidDel="00000000" w:rsidR="00000000" w:rsidRPr="00000000">
        <w:rPr>
          <w:rtl w:val="0"/>
        </w:rPr>
        <w:t xml:space="preserve">He took off on a </w:t>
      </w:r>
      <w:r w:rsidDel="00000000" w:rsidR="00000000" w:rsidRPr="00000000">
        <w:rPr>
          <w:rtl w:val="0"/>
        </w:rPr>
        <w:t xml:space="preserve">sold-out headline tour across North America and Europe, before closing out</w:t>
      </w:r>
      <w:r w:rsidDel="00000000" w:rsidR="00000000" w:rsidRPr="00000000">
        <w:rPr>
          <w:rtl w:val="0"/>
        </w:rPr>
        <w:t xml:space="preserve"> the year with the release of his </w:t>
      </w:r>
      <w:r w:rsidDel="00000000" w:rsidR="00000000" w:rsidRPr="00000000">
        <w:rPr>
          <w:rtl w:val="0"/>
        </w:rPr>
        <w:t xml:space="preserve">emotional single </w:t>
      </w:r>
      <w:r w:rsidDel="00000000" w:rsidR="00000000" w:rsidRPr="00000000">
        <w:rPr>
          <w:b w:val="1"/>
          <w:rtl w:val="0"/>
        </w:rPr>
        <w:t xml:space="preserve">“</w:t>
      </w:r>
      <w:hyperlink r:id="rId1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To Love Someone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b w:val="1"/>
          <w:i w:val="1"/>
          <w:rtl w:val="0"/>
        </w:rPr>
        <w:t xml:space="preserve">PULSE </w:t>
      </w:r>
      <w:r w:rsidDel="00000000" w:rsidR="00000000" w:rsidRPr="00000000">
        <w:rPr>
          <w:b w:val="1"/>
          <w:rtl w:val="0"/>
        </w:rPr>
        <w:t xml:space="preserve">EP</w:t>
      </w:r>
      <w:r w:rsidDel="00000000" w:rsidR="00000000" w:rsidRPr="00000000">
        <w:rPr>
          <w:rtl w:val="0"/>
        </w:rPr>
        <w:t xml:space="preserve"> was preceded by his</w:t>
      </w:r>
      <w:r w:rsidDel="00000000" w:rsidR="00000000" w:rsidRPr="00000000">
        <w:rPr>
          <w:highlight w:val="white"/>
          <w:rtl w:val="0"/>
        </w:rPr>
        <w:t xml:space="preserve"> 2022 piano ballad </w:t>
      </w:r>
      <w:r w:rsidDel="00000000" w:rsidR="00000000" w:rsidRPr="00000000">
        <w:rPr>
          <w:b w:val="1"/>
          <w:highlight w:val="white"/>
          <w:rtl w:val="0"/>
        </w:rPr>
        <w:t xml:space="preserve">“</w:t>
      </w:r>
      <w:hyperlink r:id="rId18">
        <w:r w:rsidDel="00000000" w:rsidR="00000000" w:rsidRPr="00000000">
          <w:rPr>
            <w:b w:val="1"/>
            <w:color w:val="0000ff"/>
            <w:highlight w:val="white"/>
            <w:u w:val="single"/>
            <w:rtl w:val="0"/>
          </w:rPr>
          <w:t xml:space="preserve">Before You</w:t>
        </w:r>
      </w:hyperlink>
      <w:r w:rsidDel="00000000" w:rsidR="00000000" w:rsidRPr="00000000">
        <w:rPr>
          <w:b w:val="1"/>
          <w:highlight w:val="white"/>
          <w:rtl w:val="0"/>
        </w:rPr>
        <w:t xml:space="preserve">”</w:t>
      </w:r>
      <w:r w:rsidDel="00000000" w:rsidR="00000000" w:rsidRPr="00000000">
        <w:rPr>
          <w:highlight w:val="white"/>
          <w:rtl w:val="0"/>
        </w:rPr>
        <w:t xml:space="preserve"> and the </w:t>
      </w:r>
      <w:r w:rsidDel="00000000" w:rsidR="00000000" w:rsidRPr="00000000">
        <w:rPr>
          <w:b w:val="1"/>
          <w:i w:val="1"/>
          <w:highlight w:val="white"/>
          <w:rtl w:val="0"/>
        </w:rPr>
        <w:t xml:space="preserve">Walk Me Home…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b w:val="1"/>
          <w:highlight w:val="white"/>
          <w:rtl w:val="0"/>
        </w:rPr>
        <w:t xml:space="preserve">EP</w:t>
      </w:r>
      <w:r w:rsidDel="00000000" w:rsidR="00000000" w:rsidRPr="00000000">
        <w:rPr>
          <w:highlight w:val="white"/>
          <w:rtl w:val="0"/>
        </w:rPr>
        <w:t xml:space="preserve">, which includes hits like his breakout single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“</w:t>
      </w:r>
      <w:hyperlink r:id="rId19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GHOST TOWN</w:t>
        </w:r>
      </w:hyperlink>
      <w:r w:rsidDel="00000000" w:rsidR="00000000" w:rsidRPr="00000000">
        <w:rPr>
          <w:b w:val="1"/>
          <w:rtl w:val="0"/>
        </w:rPr>
        <w:t xml:space="preserve">,”</w:t>
      </w:r>
      <w:r w:rsidDel="00000000" w:rsidR="00000000" w:rsidRPr="00000000">
        <w:rPr>
          <w:rtl w:val="0"/>
        </w:rPr>
        <w:t xml:space="preserve"> which </w:t>
      </w:r>
      <w:r w:rsidDel="00000000" w:rsidR="00000000" w:rsidRPr="00000000">
        <w:rPr>
          <w:rtl w:val="0"/>
        </w:rPr>
        <w:t xml:space="preserve">became </w:t>
      </w:r>
      <w:r w:rsidDel="00000000" w:rsidR="00000000" w:rsidRPr="00000000">
        <w:rPr>
          <w:b w:val="1"/>
          <w:rtl w:val="0"/>
        </w:rPr>
        <w:t xml:space="preserve">Boone</w:t>
      </w:r>
      <w:r w:rsidDel="00000000" w:rsidR="00000000" w:rsidRPr="00000000">
        <w:rPr>
          <w:rtl w:val="0"/>
        </w:rPr>
        <w:t xml:space="preserve">'s first entry on the </w:t>
      </w:r>
      <w:r w:rsidDel="00000000" w:rsidR="00000000" w:rsidRPr="00000000">
        <w:rPr>
          <w:i w:val="1"/>
          <w:rtl w:val="0"/>
        </w:rPr>
        <w:t xml:space="preserve">Billboard</w:t>
      </w:r>
      <w:r w:rsidDel="00000000" w:rsidR="00000000" w:rsidRPr="00000000">
        <w:rPr>
          <w:rtl w:val="0"/>
        </w:rPr>
        <w:t xml:space="preserve"> Hot 100 and reached the Top 25 at both Top 40 and Hot AC radio. It also became his first RIAA-certified Gold record, followed by “</w:t>
      </w:r>
      <w:hyperlink r:id="rId20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In The Stars</w:t>
        </w:r>
      </w:hyperlink>
      <w:r w:rsidDel="00000000" w:rsidR="00000000" w:rsidRPr="00000000">
        <w:rPr>
          <w:rtl w:val="0"/>
        </w:rPr>
        <w:t xml:space="preserve">,” which is now certified Platinum.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Boone</w:t>
      </w:r>
      <w:r w:rsidDel="00000000" w:rsidR="00000000" w:rsidRPr="00000000">
        <w:rPr>
          <w:rtl w:val="0"/>
        </w:rPr>
        <w:t xml:space="preserve"> was discovered by </w:t>
      </w:r>
      <w:r w:rsidDel="00000000" w:rsidR="00000000" w:rsidRPr="00000000">
        <w:rPr>
          <w:b w:val="1"/>
          <w:rtl w:val="0"/>
        </w:rPr>
        <w:t xml:space="preserve">Imagine Dragons</w:t>
      </w:r>
      <w:r w:rsidDel="00000000" w:rsidR="00000000" w:rsidRPr="00000000">
        <w:rPr>
          <w:rtl w:val="0"/>
        </w:rPr>
        <w:t xml:space="preserve"> superstar </w:t>
      </w:r>
      <w:r w:rsidDel="00000000" w:rsidR="00000000" w:rsidRPr="00000000">
        <w:rPr>
          <w:b w:val="1"/>
          <w:rtl w:val="0"/>
        </w:rPr>
        <w:t xml:space="preserve">Dan Reynolds</w:t>
      </w:r>
      <w:r w:rsidDel="00000000" w:rsidR="00000000" w:rsidRPr="00000000">
        <w:rPr>
          <w:rtl w:val="0"/>
        </w:rPr>
        <w:t xml:space="preserve">. Since then, he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has earned more than </w:t>
      </w:r>
      <w:r w:rsidDel="00000000" w:rsidR="00000000" w:rsidRPr="00000000">
        <w:rPr>
          <w:b w:val="1"/>
          <w:rtl w:val="0"/>
        </w:rPr>
        <w:t xml:space="preserve">1.9 billion</w:t>
      </w:r>
      <w:r w:rsidDel="00000000" w:rsidR="00000000" w:rsidRPr="00000000">
        <w:rPr>
          <w:rtl w:val="0"/>
        </w:rPr>
        <w:t xml:space="preserve"> global streams to date, as well as praise from </w:t>
      </w:r>
      <w:r w:rsidDel="00000000" w:rsidR="00000000" w:rsidRPr="00000000">
        <w:rPr>
          <w:i w:val="1"/>
          <w:rtl w:val="0"/>
        </w:rPr>
        <w:t xml:space="preserve">Billboard</w:t>
      </w:r>
      <w:r w:rsidDel="00000000" w:rsidR="00000000" w:rsidRPr="00000000">
        <w:rPr>
          <w:rtl w:val="0"/>
        </w:rPr>
        <w:t xml:space="preserve">, who lauded his “restrained vocals” and </w:t>
      </w:r>
      <w:r w:rsidDel="00000000" w:rsidR="00000000" w:rsidRPr="00000000">
        <w:rPr>
          <w:i w:val="1"/>
          <w:rtl w:val="0"/>
        </w:rPr>
        <w:t xml:space="preserve">Consequence</w:t>
      </w:r>
      <w:r w:rsidDel="00000000" w:rsidR="00000000" w:rsidRPr="00000000">
        <w:rPr>
          <w:rtl w:val="0"/>
        </w:rPr>
        <w:t xml:space="preserve">, who dubbed the newcomer “an exciting new voice.” Now, with </w:t>
      </w:r>
      <w:r w:rsidDel="00000000" w:rsidR="00000000" w:rsidRPr="00000000">
        <w:rPr>
          <w:b w:val="1"/>
          <w:rtl w:val="0"/>
        </w:rPr>
        <w:t xml:space="preserve">“Beautiful Things,” Boone</w:t>
      </w:r>
      <w:r w:rsidDel="00000000" w:rsidR="00000000" w:rsidRPr="00000000">
        <w:rPr>
          <w:rtl w:val="0"/>
        </w:rPr>
        <w:t xml:space="preserve"> paves the way for a remarkable year ahead.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633889" cy="3516757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3889" cy="35167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Photo credit: Dennis Leupold</w:t>
      </w:r>
    </w:p>
    <w:p w:rsidR="00000000" w:rsidDel="00000000" w:rsidP="00000000" w:rsidRDefault="00000000" w:rsidRPr="00000000" w14:paraId="00000014">
      <w:pPr>
        <w:jc w:val="center"/>
        <w:rPr>
          <w:color w:val="0000ff"/>
          <w:u w:val="single"/>
        </w:rPr>
      </w:pPr>
      <w:r w:rsidDel="00000000" w:rsidR="00000000" w:rsidRPr="00000000">
        <w:rPr>
          <w:rtl w:val="0"/>
        </w:rPr>
        <w:t xml:space="preserve">Download hi-res image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###</w:t>
      </w:r>
    </w:p>
    <w:p w:rsidR="00000000" w:rsidDel="00000000" w:rsidP="00000000" w:rsidRDefault="00000000" w:rsidRPr="00000000" w14:paraId="00000017">
      <w:pP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shd w:fill="ffffff" w:val="clear"/>
        <w:jc w:val="center"/>
        <w:rPr>
          <w:b w:val="1"/>
          <w:color w:val="1a191a"/>
        </w:rPr>
      </w:pPr>
      <w:r w:rsidDel="00000000" w:rsidR="00000000" w:rsidRPr="00000000">
        <w:rPr>
          <w:b w:val="1"/>
          <w:color w:val="1a191a"/>
          <w:rtl w:val="0"/>
        </w:rPr>
        <w:t xml:space="preserve">FOLLOW BENSON BOONE:</w:t>
      </w:r>
    </w:p>
    <w:p w:rsidR="00000000" w:rsidDel="00000000" w:rsidP="00000000" w:rsidRDefault="00000000" w:rsidRPr="00000000" w14:paraId="00000019">
      <w:pPr>
        <w:shd w:fill="ffffff" w:val="clear"/>
        <w:jc w:val="center"/>
        <w:rPr>
          <w:b w:val="1"/>
          <w:color w:val="1155cc"/>
          <w:u w:val="single"/>
        </w:rPr>
      </w:pPr>
      <w:hyperlink r:id="rId2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TikTok</w:t>
        </w:r>
      </w:hyperlink>
      <w:r w:rsidDel="00000000" w:rsidR="00000000" w:rsidRPr="00000000">
        <w:rPr>
          <w:rtl w:val="0"/>
        </w:rPr>
        <w:t xml:space="preserve"> |</w:t>
      </w:r>
      <w:hyperlink r:id="rId24">
        <w:r w:rsidDel="00000000" w:rsidR="00000000" w:rsidRPr="00000000">
          <w:rPr>
            <w:rtl w:val="0"/>
          </w:rPr>
          <w:t xml:space="preserve"> </w:t>
        </w:r>
      </w:hyperlink>
      <w:hyperlink r:id="rId2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Instagram</w:t>
        </w:r>
      </w:hyperlink>
      <w:r w:rsidDel="00000000" w:rsidR="00000000" w:rsidRPr="00000000">
        <w:rPr>
          <w:color w:val="403f42"/>
          <w:rtl w:val="0"/>
        </w:rPr>
        <w:t xml:space="preserve"> |</w:t>
      </w:r>
      <w:hyperlink r:id="rId26">
        <w:r w:rsidDel="00000000" w:rsidR="00000000" w:rsidRPr="00000000">
          <w:rPr>
            <w:u w:val="single"/>
            <w:rtl w:val="0"/>
          </w:rPr>
          <w:t xml:space="preserve"> </w:t>
        </w:r>
      </w:hyperlink>
      <w:hyperlink r:id="rId2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Twitter</w:t>
        </w:r>
      </w:hyperlink>
      <w:r w:rsidDel="00000000" w:rsidR="00000000" w:rsidRPr="00000000">
        <w:rPr>
          <w:color w:val="403f42"/>
          <w:rtl w:val="0"/>
        </w:rPr>
        <w:t xml:space="preserve"> |</w:t>
      </w:r>
      <w:hyperlink r:id="rId28">
        <w:r w:rsidDel="00000000" w:rsidR="00000000" w:rsidRPr="00000000">
          <w:rPr>
            <w:color w:val="403f42"/>
            <w:rtl w:val="0"/>
          </w:rPr>
          <w:t xml:space="preserve"> </w:t>
        </w:r>
      </w:hyperlink>
      <w:hyperlink r:id="rId2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color w:val="403f42"/>
          <w:rtl w:val="0"/>
        </w:rPr>
        <w:t xml:space="preserve"> |</w:t>
      </w:r>
      <w:hyperlink r:id="rId30">
        <w:r w:rsidDel="00000000" w:rsidR="00000000" w:rsidRPr="00000000">
          <w:rPr>
            <w:color w:val="403f42"/>
            <w:rtl w:val="0"/>
          </w:rPr>
          <w:t xml:space="preserve"> </w:t>
        </w:r>
      </w:hyperlink>
      <w:hyperlink r:id="rId3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jc w:val="center"/>
        <w:rPr>
          <w:color w:val="403f42"/>
        </w:rPr>
      </w:pPr>
      <w:r w:rsidDel="00000000" w:rsidR="00000000" w:rsidRPr="00000000">
        <w:rPr>
          <w:color w:val="403f42"/>
          <w:rtl w:val="0"/>
        </w:rPr>
        <w:t xml:space="preserve">  </w:t>
      </w:r>
    </w:p>
    <w:p w:rsidR="00000000" w:rsidDel="00000000" w:rsidP="00000000" w:rsidRDefault="00000000" w:rsidRPr="00000000" w14:paraId="0000001B">
      <w:pP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 more information, please contact:</w:t>
      </w:r>
    </w:p>
    <w:p w:rsidR="00000000" w:rsidDel="00000000" w:rsidP="00000000" w:rsidRDefault="00000000" w:rsidRPr="00000000" w14:paraId="0000001C">
      <w:pPr>
        <w:shd w:fill="ffffff" w:val="clear"/>
        <w:jc w:val="center"/>
        <w:rPr/>
      </w:pPr>
      <w:r w:rsidDel="00000000" w:rsidR="00000000" w:rsidRPr="00000000">
        <w:rPr>
          <w:rtl w:val="0"/>
        </w:rPr>
        <w:t xml:space="preserve">Darren Baber | Warner Records</w:t>
      </w:r>
    </w:p>
    <w:p w:rsidR="00000000" w:rsidDel="00000000" w:rsidP="00000000" w:rsidRDefault="00000000" w:rsidRPr="00000000" w14:paraId="0000001D">
      <w:pPr>
        <w:shd w:fill="ffffff" w:val="clear"/>
        <w:jc w:val="center"/>
        <w:rPr>
          <w:color w:val="1155cc"/>
        </w:rPr>
      </w:pPr>
      <w:r w:rsidDel="00000000" w:rsidR="00000000" w:rsidRPr="00000000">
        <w:rPr>
          <w:color w:val="1155cc"/>
          <w:rtl w:val="0"/>
        </w:rPr>
        <w:t xml:space="preserve">Darren.Baber@warnerrecords.com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1495425" cy="545130"/>
            <wp:effectExtent b="0" l="0" r="0" t="0"/>
            <wp:docPr descr="A black text on a white background&#10;&#10;Description automatically generated" id="1" name="image1.jpg"/>
            <a:graphic>
              <a:graphicData uri="http://schemas.openxmlformats.org/drawingml/2006/picture">
                <pic:pic>
                  <pic:nvPicPr>
                    <pic:cNvPr descr="A black text on a white background&#10;&#10;Description automatically generated" id="0" name="image1.jp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5451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HPR-VwzbDRg" TargetMode="External"/><Relationship Id="rId22" Type="http://schemas.openxmlformats.org/officeDocument/2006/relationships/hyperlink" Target="https://drive.google.com/file/d/162kVppAwYC38tyRGnurB6MY79Ta1e-d9/view?usp=sharing" TargetMode="External"/><Relationship Id="rId21" Type="http://schemas.openxmlformats.org/officeDocument/2006/relationships/image" Target="media/image2.jpg"/><Relationship Id="rId24" Type="http://schemas.openxmlformats.org/officeDocument/2006/relationships/hyperlink" Target="https://www.instagram.com/bensonboone/" TargetMode="External"/><Relationship Id="rId23" Type="http://schemas.openxmlformats.org/officeDocument/2006/relationships/hyperlink" Target="https://www.tiktok.com/@bensonboon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W8rMCeuPFxr5sSyi1aP_EdYqy-a6Z14c/view?usp=sharing" TargetMode="External"/><Relationship Id="rId26" Type="http://schemas.openxmlformats.org/officeDocument/2006/relationships/hyperlink" Target="https://twitter.com/bensonboone" TargetMode="External"/><Relationship Id="rId25" Type="http://schemas.openxmlformats.org/officeDocument/2006/relationships/hyperlink" Target="https://www.instagram.com/bensonboone/" TargetMode="External"/><Relationship Id="rId28" Type="http://schemas.openxmlformats.org/officeDocument/2006/relationships/hyperlink" Target="https://www.facebook.com/bensonbooneofficial/" TargetMode="External"/><Relationship Id="rId27" Type="http://schemas.openxmlformats.org/officeDocument/2006/relationships/hyperlink" Target="https://twitter.com/bensonboone" TargetMode="External"/><Relationship Id="rId5" Type="http://schemas.openxmlformats.org/officeDocument/2006/relationships/styles" Target="styles.xml"/><Relationship Id="rId6" Type="http://schemas.openxmlformats.org/officeDocument/2006/relationships/hyperlink" Target="https://bensonboone.lnk.to/BeautifulThings" TargetMode="External"/><Relationship Id="rId29" Type="http://schemas.openxmlformats.org/officeDocument/2006/relationships/hyperlink" Target="https://www.facebook.com/bensonbooneofficial/" TargetMode="External"/><Relationship Id="rId7" Type="http://schemas.openxmlformats.org/officeDocument/2006/relationships/hyperlink" Target="https://bensonboone.lnk.to/BeautifulThingsVideo" TargetMode="External"/><Relationship Id="rId8" Type="http://schemas.openxmlformats.org/officeDocument/2006/relationships/image" Target="media/image3.jpg"/><Relationship Id="rId31" Type="http://schemas.openxmlformats.org/officeDocument/2006/relationships/hyperlink" Target="https://www.youtube.com/channel/UCvILah8hAWYhYOmAG3ZjvBA" TargetMode="External"/><Relationship Id="rId30" Type="http://schemas.openxmlformats.org/officeDocument/2006/relationships/hyperlink" Target="https://www.youtube.com/channel/UCvILah8hAWYhYOmAG3ZjvBA" TargetMode="External"/><Relationship Id="rId11" Type="http://schemas.openxmlformats.org/officeDocument/2006/relationships/hyperlink" Target="https://bensonboone.lnk.to/BeautifulThingsVideo" TargetMode="External"/><Relationship Id="rId10" Type="http://schemas.openxmlformats.org/officeDocument/2006/relationships/hyperlink" Target="https://bensonboone.lnk.to/BeautifulThings" TargetMode="External"/><Relationship Id="rId32" Type="http://schemas.openxmlformats.org/officeDocument/2006/relationships/image" Target="media/image1.jpg"/><Relationship Id="rId13" Type="http://schemas.openxmlformats.org/officeDocument/2006/relationships/hyperlink" Target="https://www.youtube.com/watch?v=7tzGErj2Lj4" TargetMode="External"/><Relationship Id="rId12" Type="http://schemas.openxmlformats.org/officeDocument/2006/relationships/hyperlink" Target="https://www.youtube.com/watch?v=7tzGErj2Lj4" TargetMode="External"/><Relationship Id="rId15" Type="http://schemas.openxmlformats.org/officeDocument/2006/relationships/hyperlink" Target="https://www.youtube.com/watch?v=LXj8S9ISL3k" TargetMode="External"/><Relationship Id="rId14" Type="http://schemas.openxmlformats.org/officeDocument/2006/relationships/hyperlink" Target="https://www.youtube.com/watch?v=LRBBzbFQ7mw" TargetMode="External"/><Relationship Id="rId17" Type="http://schemas.openxmlformats.org/officeDocument/2006/relationships/hyperlink" Target="https://www.youtube.com/watch?v=HlI4icpg9uE" TargetMode="External"/><Relationship Id="rId16" Type="http://schemas.openxmlformats.org/officeDocument/2006/relationships/hyperlink" Target="https://www.youtube.com/watch?v=H5RpMywlZ2Q" TargetMode="External"/><Relationship Id="rId19" Type="http://schemas.openxmlformats.org/officeDocument/2006/relationships/hyperlink" Target="https://www.youtube.com/watch?v=prYbXj3zPfs" TargetMode="External"/><Relationship Id="rId18" Type="http://schemas.openxmlformats.org/officeDocument/2006/relationships/hyperlink" Target="https://www.youtube.com/watch?v=pdxXAPI-d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